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color w:val="00000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rtl w:val="0"/>
        </w:rPr>
        <w:t xml:space="preserve">การประชุมและนำเสนอผลงานวิชาการ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36196</wp:posOffset>
            </wp:positionH>
            <wp:positionV relativeFrom="paragraph">
              <wp:posOffset>22555</wp:posOffset>
            </wp:positionV>
            <wp:extent cx="687629" cy="68762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629" cy="6876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b w:val="1"/>
          <w:color w:val="000000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การประชุมวิชาการ</w:t>
      </w:r>
      <w:r w:rsidDel="00000000" w:rsidR="00000000" w:rsidRPr="00000000">
        <w:rPr>
          <w:rFonts w:ascii="Sarabun" w:cs="Sarabun" w:eastAsia="Sarabun" w:hAnsi="Sarabun"/>
          <w:b w:val="1"/>
          <w:color w:val="000000"/>
          <w:rtl w:val="0"/>
        </w:rPr>
        <w:t xml:space="preserve">เครือข่ายวิจัยนิเวศวิทยาป่าไม้ประเทศไทย ครั้งที่ 13</w:t>
      </w:r>
    </w:p>
    <w:p w:rsidR="00000000" w:rsidDel="00000000" w:rsidP="00000000" w:rsidRDefault="00000000" w:rsidRPr="00000000" w14:paraId="00000004">
      <w:pPr>
        <w:pStyle w:val="Title"/>
        <w:ind w:right="-46" w:firstLine="1440"/>
        <w:jc w:val="left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(Thai Forest Ecological Research Network Conference, T-FERN #13)</w:t>
      </w:r>
    </w:p>
    <w:p w:rsidR="00000000" w:rsidDel="00000000" w:rsidP="00000000" w:rsidRDefault="00000000" w:rsidRPr="00000000" w14:paraId="00000005">
      <w:pPr>
        <w:pStyle w:val="Title"/>
        <w:ind w:right="-46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right="-46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เรื่อง 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องค์ความด้านรู้นิเวศวิทยาในการแก้ปัญหาเพื่อมุ่งสู่สังคมที่ยั่งยืน </w:t>
      </w:r>
    </w:p>
    <w:p w:rsidR="00000000" w:rsidDel="00000000" w:rsidP="00000000" w:rsidRDefault="00000000" w:rsidRPr="00000000" w14:paraId="00000007">
      <w:pPr>
        <w:pStyle w:val="Title"/>
        <w:ind w:right="-46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(Ecological knowledge-based solution toward sustainable society)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”</w:t>
      </w:r>
    </w:p>
    <w:p w:rsidR="00000000" w:rsidDel="00000000" w:rsidP="00000000" w:rsidRDefault="00000000" w:rsidRPr="00000000" w14:paraId="00000008">
      <w:pPr>
        <w:pStyle w:val="Title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pBdr>
          <w:bottom w:color="000000" w:space="1" w:sz="12" w:val="single"/>
        </w:pBd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ระหว่างวันที่ 25 - 27 มกราคม พ.ศ. 2567 </w:t>
      </w:r>
    </w:p>
    <w:p w:rsidR="00000000" w:rsidDel="00000000" w:rsidP="00000000" w:rsidRDefault="00000000" w:rsidRPr="00000000" w14:paraId="0000000A">
      <w:pPr>
        <w:pStyle w:val="Title"/>
        <w:pBdr>
          <w:bottom w:color="000000" w:space="1" w:sz="12" w:val="single"/>
        </w:pBd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ณ คณะวนศาสตร์ มหาวิทยาลัยเกษตรศาสตร์</w:t>
      </w:r>
    </w:p>
    <w:p w:rsidR="00000000" w:rsidDel="00000000" w:rsidP="00000000" w:rsidRDefault="00000000" w:rsidRPr="00000000" w14:paraId="0000000B">
      <w:pPr>
        <w:pStyle w:val="Title"/>
        <w:pBdr>
          <w:bottom w:color="000000" w:space="1" w:sz="12" w:val="single"/>
        </w:pBdr>
        <w:rPr>
          <w:rFonts w:ascii="Sarabun" w:cs="Sarabun" w:eastAsia="Sarabun" w:hAnsi="Sarabu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rFonts w:ascii="Sarabun" w:cs="Sarabun" w:eastAsia="Sarabun" w:hAnsi="Sarabu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หลักการและเหตุผล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ปัจจุบันถือได้ว่า ประเด็นเรื่องของการสูญเสียทรัพยากรธรรมชาติ (depletion of resources) การเสื่อมโทรมของระบบนิเวศทั้งด้านโครงสร้างและหน้าที่ (degradation of ecosystem structure and function) ตลอดจนการสูญเสียความหลากหลายทางชีวภาพ (loss of biodiversity) เป็นหัวข้อที่นักวิทยาศาสตร์ทั่วโลกให้ความสำคัญมากในการที่จะดูแลรักษาระบบนิเวศต่าง ๆ ทั่วโลกให้คงอยู่อย่างยั่งยืน เนื่องจากของการเปลี่ยนแปลงตามธรรมชาติภายในระบบนิเวศมีการเปลี่ยนแปลงอย่างช้า ๆ โดยอาจต้องใช้เวลาเป็นสิบหรือร้อยปี จึงจะสามารถพิสูจน์ได้ถึงการเปลี่ยนแปลงที่เกิดขึ้น ดังนั้น การสร้างเครือข่ายวิจัย (research network) และให้ความสำคัญการวิจัยนิเวศวิทยาระยะยาว (long-term ecological research) จึงจำเป็นอย่างยิ่งที่ต้องเร่งเรียนรู้และทำความเข้าใจถึงปฏิสัมพันธ์ต่าง ๆ ขององค์ประกอบทั้งสิ่งมีชีวิตและไม่มีชีวิตภายในระบบนิเวศ (interaction between biotic and abiotic component of ecosystems) เพื่อประยุกต์ใช้ในการฟื้นฟูระบบนิเวศ (ecosystem restoration) และการจัดการทรัพยากรธรรมชาติอย่างยั่งยืน (sustainable natural resources management) 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งานวิจัยนิเวศวิทยาป่าไม้ในประเทศไทยมีการดำเนินการเรื่อยมาตั้งแต่ปี พ.ศ. 2503 อย่างไรก็ตาม ผลงานวิจัยดังกล่าวล้วนมุ่งให้ความสำคัญเฉพาะการสำรวจชนิดพืชเพื่อนำไปสู่การจัดการป่าไม้ด้านวนวัฒน์ (silvics) ซึ่งในสมัยก่อนนั้นวิธีการวิจัยมักใช้การสำรวจด้วยแปลงขนาดเล็ก เพื่อสำรวจพรรณไม้ขนาดใหญ่และสำรวจในระยะเวลาอันสั้น ผลงานดังกล่าวมีความสำคัญต่อการเรียนรู้ความหลากชนิด (species diversity) และการจำแนกระบบนิเวศป่าไม้ (forest classification) เมื่อพิจารณาจากองค์ประกอบของพรรณพืช (species composition) ที่แตกต่างกันในแต่ละชนิดป่าของประเทศไทย การสำรวจในระยะเวลาอันสั้น ใช้พื้นที่สำรวจขนาดเล็กและไม่มีการติดตาม (monitoring) การเปลี่ยนแปลงในพื้นที่เดิมที่แตกต่างตามช่วงเวลา ส่งผลให้การวิจัยดังกล่าวเกิดข้อจำกัดต่อการประยุกต์ใช้เพื่อการฟื้นฟูระบบนิเวศรวมถึงการจัดการป่าอย่างยั่งยืน โดยเฉพาะอาศัยความรู้ด้านการกระจายตัวเชิงพื้นที่ (spatial distribution) ของชนิดพรรณพืชที่มีความสัมพันธ์กับความต้องการทางนิเวศวิทยา (amplitude of tolerance) เฉพาะของแต่ละชนิด ตลอดจนพลวัตป่า (forest dynamics) หรือการเปลี่ยนแปลงระบบนิเวศป่าไม้ที่มีความสัมพันธ์กับการเปลี่ยนแปลงสภาพภูมิอากาศ (climate change) ที่มีความแปรปรวนอยู่ และเพื่อตอบสนองการเปลี่ยนแปลงของระบบนิเวศป่าไม้ในภาพรวมของประเทศ จึงได้เกิดการรวมตัวกันของกลุ่มนักวิจัยนิเวศวิทยาป่าไม้และสิ่งแวดล้อม ในหลายหน่วยงานของประเทศไทย จนกระทั่งก่อตั้งเครือข่ายงานวิจัยภายใต้ชื่อ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“เครือข่ายวิจัยนิเวศวิทยาป่าไม้ประเทศไทย (Thai Forest Ecological Research Network, T-FERN)”ภายใต้การดำเนินงานของ “ศูนย์ประสานงานเครือข่ายวิจัยนิเวศวิทยาป่าไม้ประเทศไทย (Cooperation Centre of Thai Forest Ecological Research Network)”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โดยมี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วัตถุประสงค์เพื่อสร้างความร่วมมือระหว่างนักวิจัยที่เกี่ยวข้องในการสร้างสรรค์งานวิจัยร่วมกัน ส่งเสริมการเผยแพร่ผลงานทางวิชาการ บทความ ส่งเสริมการฝึกอบรม หรือข้อเสนอแนะต่อสังคม รวมถึงการจัดประชุมสัมมนาวิชาการด้านนิเวศวิทยา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เพื่อเร่งศึกษาวิจัยให้เกิดความเข้าใจถึงการจัดการทรัพยากรธรรมชาติอย่างยั่งยืน รวมถึงการฟื้นฟูระบบนิเวศด้วยองค์ความรู้ทางนิเวศวิทยา ได้มีการจัดการประชุมทางวิชาการและนำเสนอผลงานเครือข่ายฯ ขึ้นครั้งแรกเมื่อเดือนมกราคม พ.ศ. 2555 ที่คณะวนศาสตร์ มหาวิทยาลัยเกษตรศาสตร์ พร้อมทั้งมีการจัดพิมพ์เอกสารรายงานการประชุม (Proceedings) ในทุกครั้ง นอกจากนี้ ศูนย์ประสานงานเครือข่ายวิจัยนิเวศวิทยาป่าไม้ประเทศไทย ยังได้จัดตั้ง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วารสารวิจัยนิเวศวิทยาป่าไม้เมืองไทย (Thai Forest Ecological Research Journal)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เมื่อปี พ.ศ. 2561 เพื่อเป็นการยกระดับคุณภาพและมาตรฐานของบทความทางวิชาการให้เป็นที่ยอมรับมากขึ้น โดยมีการตีพิมพ์ปีละ 2 ฉบับ มีการเผยแพร่ผ่านทางรูปเล่มวารสารและรูปแบบออนไลน์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ผู้สนใจสามารถดาวน์โหลดเอกสารได้จาก Website: </w:t>
      </w:r>
      <w:hyperlink r:id="rId7">
        <w:r w:rsidDel="00000000" w:rsidR="00000000" w:rsidRPr="00000000">
          <w:rPr>
            <w:rFonts w:ascii="Sarabun" w:cs="Sarabun" w:eastAsia="Sarabun" w:hAnsi="Sarabun"/>
            <w:b w:val="1"/>
            <w:strike w:val="0"/>
            <w:color w:val="0000ff"/>
            <w:u w:val="none"/>
            <w:rtl w:val="0"/>
          </w:rPr>
          <w:t xml:space="preserve">www.tferj.forestku.com</w:t>
        </w:r>
      </w:hyperlink>
      <w:r w:rsidDel="00000000" w:rsidR="00000000" w:rsidRPr="00000000">
        <w:rPr>
          <w:rFonts w:ascii="Sarabun" w:cs="Sarabun" w:eastAsia="Sarabun" w:hAnsi="Sarabun"/>
          <w:rtl w:val="0"/>
        </w:rPr>
        <w:t xml:space="preserve"> การดำเนินงานทั้งด้านส่งเสริมงานวิจัยระหว่างสมาชิกในเครือข่ายฯ พัฒนาศักยภาพนักวิจัย และรวมถึงการนำเสนอผลงานผ่านการประชุมทางวิชาการเครือข่ายฯ ตลอดระยะเวลา 12 ปี ที่ผ่านมานับว่ามีประโยชน์ต่อการประยุกต์ใช้ในการจัดการทรัพยากรธรรมชาติเป็นอย่างมาก 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ดังนั้น ศูนย์ประสานงานครือข่ายวิจัยนิเวศวิทยาป่าไม้ประเทศไทย ภาควิชาชีววิทยาป่าไม้ คณะวนศาสตร์ จึงร่วมกับ ศูนย์วิทยาการขั้นสูงด้านทรัพยากรธรรมชาติเขตร้อน ศูนย์ความเป็นเลิศทางวิชาการด้านไผ่ มหาวิทยาลัยเกษตรศาสตร์ กรมอุทยานแห่งชาติ สัตว์ป่า และพันธุ์พืช องค์การพิพิธภัณฑ์วิทยาศาสตร์แห่งชาติ และ บริษัท ปตท. จำกัด (มหาชน) จัดประชุมทางวิชาการเครือข่ายวิจัยนิเวศวิทยาป่าไม้ประเทศไทย ครั้งที่ 13 ภายใต้หัวข้อ “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องค์ความด้านรู้นิเวศวิทยาในการแก้ปัญหาเพื่อมุ่งสู่สังคมที่ยั่งยืน (Ecological knowledge-based solution toward sustainable society)” ระหว่างวันที่ 25 - 27 มกราคม พ.ศ. 2567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ในรูปแบบภายในสถานที่จัดการประชุม (onsite conference) เพื่อนำเสนอผลงานทางวิชาการและเป็นการแลกเปลี่ยนองค์ความรู้ด้านนิเวศวิทยา ระหว่างนักวิชาการ นิสิต นักศึกษา รวมถึงผู้สนในทั่วไป ซึ่งจะทำให้การขยายกลุ่มเครือข่ายฯ และส่งเสริมประสิทธิภาพการดำเนินงานภายในเครือข่ายฯ ในด้านการศึกษาวิจัย ตลอดจนการประยุกต์องค์ความรู้ด้านนิเวศวิทยาเพื่อการจัดการและการอนุรักษ์ทรัพยากรธรรมชาติของประเทศให้มีประสิทธิภาพ เพื่อมุ่งสู่สังคมที่ยั่งยืนต่อไป  </w:t>
      </w:r>
    </w:p>
    <w:p w:rsidR="00000000" w:rsidDel="00000000" w:rsidP="00000000" w:rsidRDefault="00000000" w:rsidRPr="00000000" w14:paraId="00000011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2. วัตถุประสงค์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1. เพื่อเสริมสร้างให้เกิดการพัฒนางานวิจัย การเรียนการสอน การพัฒนานิสิต ตลอดจนการบูรณาการภารกิจดังกล่าวเข้าไว้ด้วยกัน พัฒนาความร่วมมือด้านวิชาการระหว่างหน่วยงานที่เกี่ยวข้องทั้งภายในและภายนอกประเทศ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 เพื่อส่งเสริมแรงงจูงใจต่อการค้นคว้า วิจัยที่เกี่ยวข้องทางด้านนิเวศวิทยา ทั้งนิเวศวิทยาป่าไม้และสัตว์ป่า เพื่อนำไปสู่การฟื้นฟูระบบนิเวศ การจัดการอนุรักษ์และการจัดการทรัพยากรป่าไม้ได้อย่างมั่นคงและยั่งยืน  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3. เพื่อส่งเสริมการนำเสนองานวิจัยที่แสดงให้เห็นถึงความสำเร็จในการฟื้นฟูระบบนิเวศ และผลงานการศึกษาวิจัย ตรวจสอบ ติดตามผล รวมทั้งการประยุกต์ใช้เทคโนโลยีสมัยใหม่ในการศึกษานิเวศวิทยาให้กว้างขวางขึ้น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4. เพื่อสนับสนุนให้ผู้เกี่ยวข้องทั้งผู้บริหาร นักวิชาการ ผู้เกี่ยวข้อง และผู้สนใจทั่วไป จากหน่วยราชการ รัฐวิสาหกิจ และเอกชน ได้แลกเปลี่ยนความรู้เพื่อนำไปสู่การประยุกต์ใช้องค์ความรู้จากการวิจัยให้เกิดประโยชน์สูงสุด </w:t>
      </w:r>
    </w:p>
    <w:p w:rsidR="00000000" w:rsidDel="00000000" w:rsidP="00000000" w:rsidRDefault="00000000" w:rsidRPr="00000000" w14:paraId="00000016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3. หน่วยงานรับผิดชอบ/ผู้รับผิดชอบ</w:t>
      </w:r>
    </w:p>
    <w:p w:rsidR="00000000" w:rsidDel="00000000" w:rsidP="00000000" w:rsidRDefault="00000000" w:rsidRPr="00000000" w14:paraId="00000017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ศูนย์ประสานงานเครือข่ายวิจัยนิเวศวิทยาป่าไม้ประเทศไทย</w:t>
      </w:r>
    </w:p>
    <w:p w:rsidR="00000000" w:rsidDel="00000000" w:rsidP="00000000" w:rsidRDefault="00000000" w:rsidRPr="00000000" w14:paraId="00000018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ภาควิชาชีววิทยาป่าไม้ คณะวนศาสตร์ มหาวิทยาลัยเกษตรศาสตร์</w:t>
      </w:r>
    </w:p>
    <w:p w:rsidR="00000000" w:rsidDel="00000000" w:rsidP="00000000" w:rsidRDefault="00000000" w:rsidRPr="00000000" w14:paraId="00000019">
      <w:pPr>
        <w:jc w:val="both"/>
        <w:rPr>
          <w:rFonts w:ascii="Sarabun" w:cs="Sarabun" w:eastAsia="Sarabun" w:hAnsi="Sarabun"/>
          <w:highlight w:val="yellow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ศูนย์วิทยาการขั้นสูงด้านทรัพยากรธรรมชาติเขตร้อน มหาวิทยาลัยเกษตรศาสตร์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ศูนย์ความเป็นเลิศทางวิชาการด้านไผ่ มหาวิทยาลัยเกษตรศาสตร์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กรมอุทยานแห่งชาติ สัตว์ป่า และพันธุ์พืช 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องค์การพิพิธภัณฑ์วิทยาศาสตร์แห่งชาติ</w:t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บริษัท ปตท. จำกัด (มหาชน)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0"/>
          <w:tab w:val="left" w:leader="none" w:pos="2520"/>
          <w:tab w:val="left" w:leader="none" w:pos="2790"/>
          <w:tab w:val="left" w:leader="none" w:pos="2700"/>
          <w:tab w:val="left" w:leader="none" w:pos="2880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 วันจัดการประชุม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0"/>
          <w:tab w:val="left" w:leader="none" w:pos="2520"/>
          <w:tab w:val="left" w:leader="none" w:pos="2790"/>
        </w:tabs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ระยะเวลา 3 วัน ระหว่าง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วันที่ 25 - 27 มกราคม พ.ศ. 2567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5. หัวข้อและเนื้อหาของการประชุมวิชาการ</w:t>
      </w:r>
    </w:p>
    <w:p w:rsidR="00000000" w:rsidDel="00000000" w:rsidP="00000000" w:rsidRDefault="00000000" w:rsidRPr="00000000" w14:paraId="00000021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การประชุมทางวิชาการเครือข่ายวิจัยนิเวศวิทยาป่าไม้ประเทศไทย ครั้งที่ 13 จะจัดให้มีการเสนอผลงานซึ่งเป็นงานค้นคว้า วิจัย และรวบรวมของนักวิชาการและบุคคลต่าง ๆ เพื่อส่งเสริมให้มีการนำข้อมูล และหลักวิชาการด้านนิเวศวิทยาที่ใช้ในการฟื้นฟูระบบนิเวศ รวมถึงเพื่อการอนุรักษ์ความหลากหลายทางชีวภาพ และการจัดการทรัพยากรธรรมชาติอย่างยั่งยืน ขอบเขตผลงานอยู่ภายใต้สาขา หรือที่เกี่ยวข้องกันระหว่างสาขา ดังนี้ </w:t>
      </w:r>
    </w:p>
    <w:p w:rsidR="00000000" w:rsidDel="00000000" w:rsidP="00000000" w:rsidRDefault="00000000" w:rsidRPr="00000000" w14:paraId="00000022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1. การพิทักษ์ บูรณะ และส่งเสริมการใช้ประโยชน์ที่ยั่งยืนของระบบนิเวศบนบก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: เกี่ยวข้องกับงานวิจัยนิเวศวิทยาป่าไม้เพื่อ การฟื้นฟูระบบนิเวศ การจัดการป่าไม้อย่างยั่งยืน การต่อสู้กับการแปรสภาพเป็นทะเลทราย </w:t>
      </w:r>
    </w:p>
    <w:p w:rsidR="00000000" w:rsidDel="00000000" w:rsidP="00000000" w:rsidRDefault="00000000" w:rsidRPr="00000000" w14:paraId="00000023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การหยุดยั้งและฟื้นฟูความเสื่อมโทรมของดิน การหยุดยั้งการสูญเสียความหลากหลายทางชีวภาพ การจัดการองค์ความรู้ชุมชนท้องถิ่นด้านการอนุรักษ์ทรัพยากรป่าไม้ และอื่น ๆ ที่เกี่ยวข้อง</w:t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Sarabun" w:cs="Sarabun" w:eastAsia="Sarabun" w:hAnsi="Sarabun"/>
          <w:color w:val="333333"/>
        </w:rPr>
      </w:pPr>
      <w:r w:rsidDel="00000000" w:rsidR="00000000" w:rsidRPr="00000000">
        <w:rPr>
          <w:rFonts w:ascii="Sarabun" w:cs="Sarabun" w:eastAsia="Sarabun" w:hAnsi="Sarabun"/>
          <w:b w:val="1"/>
          <w:color w:val="333333"/>
          <w:rtl w:val="0"/>
        </w:rPr>
        <w:t xml:space="preserve">2.</w:t>
      </w:r>
      <w:r w:rsidDel="00000000" w:rsidR="00000000" w:rsidRPr="00000000">
        <w:rPr>
          <w:rFonts w:ascii="Sarabun" w:cs="Sarabun" w:eastAsia="Sarabun" w:hAnsi="Sarabun"/>
          <w:color w:val="333333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color w:val="333333"/>
          <w:rtl w:val="0"/>
        </w:rPr>
        <w:t xml:space="preserve">การพัฒนาพลังงานที่ทันสมัยและเป็นมิตรกับสิ่งแวดล้อม</w:t>
      </w:r>
      <w:r w:rsidDel="00000000" w:rsidR="00000000" w:rsidRPr="00000000">
        <w:rPr>
          <w:rFonts w:ascii="Sarabun" w:cs="Sarabun" w:eastAsia="Sarabun" w:hAnsi="Sarabun"/>
          <w:color w:val="333333"/>
          <w:rtl w:val="0"/>
        </w:rPr>
        <w:t xml:space="preserve">: เกี่ยวข้องกับงานวิจัยเพื่อการเข้าถึงการพัฒนาพลังงานที่ทันสมัย สะอาดและปลอดภัย รวมถึงพลังงานทางเลือกที่เป็นมิตรกับสิ่งแวดล้อม และอื่น ๆ ที่เกี่ยวข้อง</w:t>
      </w:r>
    </w:p>
    <w:p w:rsidR="00000000" w:rsidDel="00000000" w:rsidP="00000000" w:rsidRDefault="00000000" w:rsidRPr="00000000" w14:paraId="00000025">
      <w:pPr>
        <w:tabs>
          <w:tab w:val="left" w:leader="none" w:pos="2700"/>
          <w:tab w:val="left" w:leader="none" w:pos="2790"/>
          <w:tab w:val="left" w:leader="none" w:pos="2880"/>
        </w:tabs>
        <w:jc w:val="both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6. รูปแบบการจัดประชุม </w:t>
      </w:r>
    </w:p>
    <w:p w:rsidR="00000000" w:rsidDel="00000000" w:rsidP="00000000" w:rsidRDefault="00000000" w:rsidRPr="00000000" w14:paraId="00000026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6.1 การบรรยายพิเศษโดยผู้ทรงคุณวุฒิ </w:t>
      </w:r>
    </w:p>
    <w:p w:rsidR="00000000" w:rsidDel="00000000" w:rsidP="00000000" w:rsidRDefault="00000000" w:rsidRPr="00000000" w14:paraId="00000027">
      <w:pPr>
        <w:ind w:firstLine="72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6.2 การนำเสนอผลงานวิชาการในรูปแบบบรรยาย (oral) และ โปสเตอร์ (poster) </w:t>
      </w:r>
    </w:p>
    <w:p w:rsidR="00000000" w:rsidDel="00000000" w:rsidP="00000000" w:rsidRDefault="00000000" w:rsidRPr="00000000" w14:paraId="00000028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7. งบประมาณ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0"/>
          <w:tab w:val="left" w:leader="none" w:pos="2520"/>
          <w:tab w:val="left" w:leader="none" w:pos="2790"/>
        </w:tabs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ศูนย์ประสานงานเครือข่ายวิจัยนิเวศวิทยาป่าไม้ประเทศไทย ภาควิชาชีววิทยาป่าไม้ประเทศไทย คณะวนศาสตร์ รวมถึงที่ได้รับการสนับสนุนจาก องค์กรภาคเอกชนต่าง ๆ และเบิกจ่ายค่าลงทะเบียนจากผู้เข้าร่วมประชุม </w:t>
      </w:r>
    </w:p>
    <w:p w:rsidR="00000000" w:rsidDel="00000000" w:rsidP="00000000" w:rsidRDefault="00000000" w:rsidRPr="00000000" w14:paraId="0000002A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8. อัตราค่าลงทะเบียน</w:t>
      </w:r>
    </w:p>
    <w:p w:rsidR="00000000" w:rsidDel="00000000" w:rsidP="00000000" w:rsidRDefault="00000000" w:rsidRPr="00000000" w14:paraId="0000002B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รับการสนับสนุนค่าใช้จ่ายจาก ศูนย์ประสานงานเครือข่ายวิจัยนิเวศวิทยาป่าไม้ประเทศไทย ภาควิชาชีววิทยาป่าไม้ คณะวนศาสตร์ มหาวิทยาลัยเกษตรศาสตร์ องค์กรภาคเอกชนต่าง ๆ  และ *ค่าลงทะเบียนของผู้เข้าร่วมประชุมวิชาการ (ผู้เข้าประชุม โดยนำเสนองาน ท่านละ 1,500 บาท และไม่นำเสนองาน ท่านละ 1,000 บาท) </w:t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* ค่าลงทะเบียนเพื่อ เอกสารการประชุม อาหารว่าง อาหารกลางวัน และดูงานนอกสถานที่*</w:t>
      </w:r>
    </w:p>
    <w:p w:rsidR="00000000" w:rsidDel="00000000" w:rsidP="00000000" w:rsidRDefault="00000000" w:rsidRPr="00000000" w14:paraId="0000002D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9. การชำระเงินค่าลงทะเบียน </w:t>
      </w:r>
    </w:p>
    <w:p w:rsidR="00000000" w:rsidDel="00000000" w:rsidP="00000000" w:rsidRDefault="00000000" w:rsidRPr="00000000" w14:paraId="0000002E">
      <w:pPr>
        <w:ind w:firstLine="45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9.1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โอนเงินผ่าน QR Code ของคณะวนศาสตร์ มหาวิทยาลัยเกษตรศาสตร์ </w:t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(เอกสารแนบในระบบการประชุมออนไลน์ </w:t>
      </w:r>
      <w:hyperlink r:id="rId8">
        <w:r w:rsidDel="00000000" w:rsidR="00000000" w:rsidRPr="00000000">
          <w:rPr>
            <w:rFonts w:ascii="Sarabun" w:cs="Sarabun" w:eastAsia="Sarabun" w:hAnsi="Sarabun"/>
            <w:strike w:val="0"/>
            <w:color w:val="0000ff"/>
            <w:sz w:val="30"/>
            <w:szCs w:val="30"/>
            <w:u w:val="none"/>
            <w:rtl w:val="0"/>
          </w:rPr>
          <w:t xml:space="preserve">https://www.conference.forest.ku.ac.th/t-fern</w:t>
        </w:r>
      </w:hyperlink>
      <w:r w:rsidDel="00000000" w:rsidR="00000000" w:rsidRPr="00000000">
        <w:rPr>
          <w:rFonts w:ascii="Sarabun" w:cs="Sarabun" w:eastAsia="Sarabun" w:hAnsi="Sarabun"/>
          <w:strike w:val="0"/>
          <w:color w:val="0000ff"/>
          <w:sz w:val="30"/>
          <w:szCs w:val="30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hanging="99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9.2 สำเนาการโอนเงินค่าลงทะเบียน (ใบ pay-in) พร้อมแบบตอบรับเข้าร่วมประชุมฯ ไปที่ </w:t>
      </w:r>
    </w:p>
    <w:p w:rsidR="00000000" w:rsidDel="00000000" w:rsidP="00000000" w:rsidRDefault="00000000" w:rsidRPr="00000000" w14:paraId="00000031">
      <w:pPr>
        <w:spacing w:after="0" w:lineRule="auto"/>
        <w:ind w:left="1440" w:hanging="72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น.ส.นัทธมน โพธิยะราช โทรศัพท์ 0-2579-0176  ต่อ 522 หรือ E-mail: </w:t>
      </w:r>
      <w:hyperlink r:id="rId9">
        <w:r w:rsidDel="00000000" w:rsidR="00000000" w:rsidRPr="00000000">
          <w:rPr>
            <w:rFonts w:ascii="Sarabun" w:cs="Sarabun" w:eastAsia="Sarabun" w:hAnsi="Sarabun"/>
            <w:strike w:val="0"/>
            <w:color w:val="0000ff"/>
            <w:sz w:val="30"/>
            <w:szCs w:val="30"/>
            <w:u w:val="none"/>
            <w:rtl w:val="0"/>
          </w:rPr>
          <w:t xml:space="preserve">ffornmp@ku.ac.th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0" w:lineRule="auto"/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10. กำหนดการจัดงาน</w:t>
      </w:r>
    </w:p>
    <w:tbl>
      <w:tblPr>
        <w:tblStyle w:val="Table1"/>
        <w:tblW w:w="9517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67"/>
        <w:gridCol w:w="3150"/>
        <w:tblGridChange w:id="0">
          <w:tblGrid>
            <w:gridCol w:w="6367"/>
            <w:gridCol w:w="31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กิจกรรม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ช่วงเวลา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เปิดรับบทความวิจัย ทั้งภาคบรรยายและโปสเตอร์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ผ่าน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ระบบ (</w:t>
            </w:r>
            <w:hyperlink r:id="rId10">
              <w:r w:rsidDel="00000000" w:rsidR="00000000" w:rsidRPr="00000000">
                <w:rPr>
                  <w:rFonts w:ascii="Sarabun" w:cs="Sarabun" w:eastAsia="Sarabun" w:hAnsi="Sarabun"/>
                  <w:b w:val="1"/>
                  <w:strike w:val="0"/>
                  <w:color w:val="0000ff"/>
                  <w:sz w:val="30"/>
                  <w:szCs w:val="30"/>
                  <w:u w:val="none"/>
                  <w:rtl w:val="0"/>
                </w:rPr>
                <w:t xml:space="preserve">https://www.conference.forest.ku.ac.th/t-fern</w:t>
              </w:r>
            </w:hyperlink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ตั้งแต่บัดนี้ถึง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วันที่ 15 ธันวาคม 2566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คณะกรรมการพิจารณาผลงานวิจัย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16 - 23 ธันวาคม 2566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แจ้งผลการพิจารณาของคณะกรรมการให้เจ้าของผลงานเพื่อแก้ไข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24 ธันวาคม 2566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เจ้าของผลงานส่งผลงานที่ปรับแก้ตามข้อพิจารณา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5 มกราคม 2567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ประกาศโปรแกรมทาง</w:t>
            </w: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Sarabun" w:cs="Sarabun" w:eastAsia="Sarabun" w:hAnsi="Sarabun"/>
                  <w:b w:val="1"/>
                  <w:strike w:val="0"/>
                  <w:color w:val="0000ff"/>
                  <w:u w:val="none"/>
                  <w:rtl w:val="0"/>
                </w:rPr>
                <w:t xml:space="preserve">https://conference.forest.ku.ac.th/t-fern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10 มกราคม 2567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เจ้าของผลงานชำระค่าลงทะเบียน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ภายในวันที่ 10 มกราคม 2567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ผู้สนใจส่งแบบตอบรับ หรือสมัครเข้าร่วมประชุม </w:t>
            </w:r>
            <w:r w:rsidDel="00000000" w:rsidR="00000000" w:rsidRPr="00000000">
              <w:rPr>
                <w:rtl w:val="0"/>
              </w:rPr>
              <w:t xml:space="preserve">พร้อมชำระเงิน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ผ่าน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ระบบ (</w:t>
            </w:r>
            <w:hyperlink r:id="rId12">
              <w:r w:rsidDel="00000000" w:rsidR="00000000" w:rsidRPr="00000000">
                <w:rPr>
                  <w:rFonts w:ascii="Sarabun" w:cs="Sarabun" w:eastAsia="Sarabun" w:hAnsi="Sarabun"/>
                  <w:b w:val="1"/>
                  <w:strike w:val="0"/>
                  <w:color w:val="0000ff"/>
                  <w:sz w:val="30"/>
                  <w:szCs w:val="30"/>
                  <w:u w:val="none"/>
                  <w:rtl w:val="0"/>
                </w:rPr>
                <w:t xml:space="preserve">https://www.conference.forest.ku.ac.th/t-fern</w:t>
              </w:r>
            </w:hyperlink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ตั้งแต่บัดนี้จนถึง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วันที่ 15 มกราคม 2567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จัดการประชุมนำเสนอผลงานวิชาการ </w:t>
            </w:r>
          </w:p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*ศึกษาดูงานนอกสถานที่ (องค์การพิพิธภัณฑ์วิทยาศาสตร์แห่งชาติ)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25 – 26 มกราคม 2567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27 มกราคม 2567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11. รูปแบบผลงานทางวิชาการ</w:t>
      </w:r>
    </w:p>
    <w:p w:rsidR="00000000" w:rsidDel="00000000" w:rsidP="00000000" w:rsidRDefault="00000000" w:rsidRPr="00000000" w14:paraId="0000004C">
      <w:pPr>
        <w:ind w:firstLine="18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  <w:tab/>
        <w:t xml:space="preserve">นำเสนอแบบในสถานที่จัดการประชุม (onsite) (เวลา 20 นาที: นำเสนอ 15 นาที ถาม-ตอบ 5 นาที)</w:t>
      </w:r>
    </w:p>
    <w:p w:rsidR="00000000" w:rsidDel="00000000" w:rsidP="00000000" w:rsidRDefault="00000000" w:rsidRPr="00000000" w14:paraId="0000004D">
      <w:pPr>
        <w:ind w:firstLine="18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color w:val="000000"/>
          <w:u w:val="single"/>
          <w:rtl w:val="0"/>
        </w:rPr>
        <w:t xml:space="preserve">สำหรับผู้ที่นำเสนอในรูปแบบโปสเตอร์จะได้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นำเสนอสรุปแบบปากเปล่าท่านละ 3 นาที)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firstLine="540"/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แบบตอบรับการเข้าร่วมการประชุมวิชาการและนำเสนอผลงานวิชาการ</w:t>
      </w:r>
    </w:p>
    <w:p w:rsidR="00000000" w:rsidDel="00000000" w:rsidP="00000000" w:rsidRDefault="00000000" w:rsidRPr="00000000" w14:paraId="0000004F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“เครือข่ายวิจัยนิเวศวิทยาป่าไม้ประเทศไทย ครั้งที่ 13 </w:t>
      </w:r>
    </w:p>
    <w:p w:rsidR="00000000" w:rsidDel="00000000" w:rsidP="00000000" w:rsidRDefault="00000000" w:rsidRPr="00000000" w14:paraId="00000050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(Thai Forest Ecological Research Network, T-FERN #13)” </w:t>
      </w:r>
    </w:p>
    <w:p w:rsidR="00000000" w:rsidDel="00000000" w:rsidP="00000000" w:rsidRDefault="00000000" w:rsidRPr="00000000" w14:paraId="00000051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ระหว่างวันที่ 25-27 มกราคม 2567 ณ คณะวนศาสตร์ มหาวิทยาลัยเกษตรศาสตร์ กรุงเทพฯ</w:t>
      </w:r>
    </w:p>
    <w:p w:rsidR="00000000" w:rsidDel="00000000" w:rsidP="00000000" w:rsidRDefault="00000000" w:rsidRPr="00000000" w14:paraId="00000053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right="-427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ชื่อ-สกุล  (ภาษาไทย)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360" w:lineRule="auto"/>
        <w:ind w:right="-427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ชื่อ-สกุล  (ภาษาอังกฤษ)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6">
      <w:pPr>
        <w:spacing w:line="360" w:lineRule="auto"/>
        <w:ind w:right="-427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ตำแหน่งทางวิชาการ  (ผศ. รศ. ศ.)</w:t>
      </w:r>
      <w:r w:rsidDel="00000000" w:rsidR="00000000" w:rsidRPr="00000000">
        <w:rPr>
          <w:rFonts w:ascii="Sarabun" w:cs="Sarabun" w:eastAsia="Sarabun" w:hAnsi="Sarabun"/>
          <w:b w:val="1"/>
          <w:u w:val="single"/>
          <w:rtl w:val="0"/>
        </w:rPr>
        <w:tab/>
        <w:tab/>
        <w:tab/>
        <w:tab/>
        <w:tab/>
        <w:tab/>
        <w:tab/>
        <w:t xml:space="preserve">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right="-427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สังกัดภาควิชา / หลักสูตรสาขาวิชา / คณะ / สถาบัน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right="-427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ที่อยู่ที่สามารถติดต่อได้สะดวก</w:t>
      </w:r>
      <w:r w:rsidDel="00000000" w:rsidR="00000000" w:rsidRPr="00000000">
        <w:rPr>
          <w:rFonts w:ascii="Sarabun" w:cs="Sarabun" w:eastAsia="Sarabun" w:hAnsi="Sarabun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right="-427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right="-427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u w:val="single"/>
          <w:rtl w:val="0"/>
        </w:rPr>
        <w:t xml:space="preserve">                   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E-mail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: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โทร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สถานภาพ</w:t>
      </w: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อาจารย์/นักวิจัย</w:t>
        <w:tab/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นิสิต นักศึกษา</w:t>
        <w:tab/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บุคคลทั่วไป      </w:t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บุคลากรในสังกัด มก.</w:t>
      </w:r>
    </w:p>
    <w:p w:rsidR="00000000" w:rsidDel="00000000" w:rsidP="00000000" w:rsidRDefault="00000000" w:rsidRPr="00000000" w14:paraId="0000005C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การเข้าร่วมงานประชุมวิชาการ</w:t>
      </w:r>
    </w:p>
    <w:p w:rsidR="00000000" w:rsidDel="00000000" w:rsidP="00000000" w:rsidRDefault="00000000" w:rsidRPr="00000000" w14:paraId="0000005E">
      <w:pPr>
        <w:spacing w:line="276" w:lineRule="auto"/>
        <w:ind w:right="-144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เข้าร่วมโดยนำเสนอผลงานวิชาการ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ภาคบรรยาย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ภาคโปสเตอร์   เรื่อง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spacing w:line="276" w:lineRule="auto"/>
        <w:ind w:right="-144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เข้าร่วมโดยไม่นำเสนอผลงานวิชาการ</w:t>
      </w:r>
    </w:p>
    <w:p w:rsidR="00000000" w:rsidDel="00000000" w:rsidP="00000000" w:rsidRDefault="00000000" w:rsidRPr="00000000" w14:paraId="00000061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เข้าร่วมศึกษาดูงานนอก วันที่ 27 มกราคม 2567 ณ องค์การพิพิธภัณฑ์วิทยาศาสตร์แห่งชาติ </w:t>
      </w:r>
    </w:p>
    <w:p w:rsidR="00000000" w:rsidDel="00000000" w:rsidP="00000000" w:rsidRDefault="00000000" w:rsidRPr="00000000" w14:paraId="00000062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4941417</wp:posOffset>
            </wp:positionH>
            <wp:positionV relativeFrom="paragraph">
              <wp:posOffset>73432</wp:posOffset>
            </wp:positionV>
            <wp:extent cx="1452186" cy="205417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186" cy="20541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การชำระเงินค่าลงทะเบียน</w:t>
      </w:r>
    </w:p>
    <w:p w:rsidR="00000000" w:rsidDel="00000000" w:rsidP="00000000" w:rsidRDefault="00000000" w:rsidRPr="00000000" w14:paraId="00000064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 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ค่าลงทะเบียนท่านละ  1,500 บาท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(สำหรับผู้นำเสนอผลงาน) และ </w:t>
      </w:r>
    </w:p>
    <w:p w:rsidR="00000000" w:rsidDel="00000000" w:rsidP="00000000" w:rsidRDefault="00000000" w:rsidRPr="00000000" w14:paraId="00000065">
      <w:pPr>
        <w:ind w:firstLine="45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ท่านละ 1000 บาท สำหรับผู้เข้าร่วมประชุม </w:t>
      </w:r>
    </w:p>
    <w:p w:rsidR="00000000" w:rsidDel="00000000" w:rsidP="00000000" w:rsidRDefault="00000000" w:rsidRPr="00000000" w14:paraId="00000066">
      <w:pPr>
        <w:ind w:firstLine="450"/>
        <w:jc w:val="both"/>
        <w:rPr>
          <w:rFonts w:ascii="Sarabun" w:cs="Sarabun" w:eastAsia="Sarabun" w:hAnsi="Sarabun"/>
          <w:b w:val="1"/>
          <w:color w:val="ff0000"/>
          <w:sz w:val="16"/>
          <w:szCs w:val="16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โอนเงินผ่าน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QR Code ของคณะวนศาสตร์ มหาวิทยาลัยเกษตรศาสตร์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284" w:firstLine="540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-284" w:firstLine="360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ส่งแบบตอบรับ หลักฐานการโอนเงิน และสอบถามรายละเอียดเพิ่มเติมได้ที่</w:t>
      </w:r>
    </w:p>
    <w:p w:rsidR="00000000" w:rsidDel="00000000" w:rsidP="00000000" w:rsidRDefault="00000000" w:rsidRPr="00000000" w14:paraId="00000069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นางสาวนัทธมน โพธิยะราช </w:t>
      </w:r>
    </w:p>
    <w:p w:rsidR="00000000" w:rsidDel="00000000" w:rsidP="00000000" w:rsidRDefault="00000000" w:rsidRPr="00000000" w14:paraId="0000006A">
      <w:pPr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โทรศัพท์ 0-2579 0176 ต่อ 521 E-mail: ffornmp@ku.ac.th</w:t>
      </w:r>
    </w:p>
    <w:p w:rsidR="00000000" w:rsidDel="00000000" w:rsidP="00000000" w:rsidRDefault="00000000" w:rsidRPr="00000000" w14:paraId="0000006B">
      <w:pPr>
        <w:ind w:firstLine="540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กรุณาส่งแบบตอบรับ  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ภายในวันที่ 15 มกราคม 2567</w:t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(สำหรับผู้เสนอผลงาน โปรดส่งแบบตอบรับพร้อมบทความวิจัย </w:t>
      </w:r>
      <w:r w:rsidDel="00000000" w:rsidR="00000000" w:rsidRPr="00000000">
        <w:rPr>
          <w:rFonts w:ascii="Sarabun" w:cs="Sarabun" w:eastAsia="Sarabun" w:hAnsi="Sarabun"/>
          <w:b w:val="1"/>
          <w:u w:val="single"/>
          <w:rtl w:val="0"/>
        </w:rPr>
        <w:t xml:space="preserve">ภายในวันที่ 10 มกราคม 2567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)</w:t>
      </w:r>
    </w:p>
    <w:sectPr>
      <w:headerReference r:id="rId14" w:type="default"/>
      <w:headerReference r:id="rId15" w:type="even"/>
      <w:footerReference r:id="rId16" w:type="default"/>
      <w:pgSz w:h="16838" w:w="11906" w:orient="portrait"/>
      <w:pgMar w:bottom="864" w:top="1008" w:left="1080" w:right="1196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ngsana New"/>
  <w:font w:name="Sarabun"/>
  <w:font w:name="Wingdings 2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gsana New" w:cs="Angsana New" w:eastAsia="Angsana New" w:hAnsi="Angsana New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ind w:left="720" w:firstLine="720"/>
      <w:jc w:val="both"/>
    </w:pPr>
    <w:rPr>
      <w:u w:val="single"/>
    </w:rPr>
  </w:style>
  <w:style w:type="paragraph" w:styleId="Heading5">
    <w:name w:val="heading 5"/>
    <w:basedOn w:val="Normal"/>
    <w:next w:val="Normal"/>
    <w:pPr>
      <w:keepNext w:val="1"/>
      <w:ind w:firstLine="720"/>
      <w:jc w:val="both"/>
    </w:pPr>
    <w:rPr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ference.forest.ku.ac.th/t-fern" TargetMode="External"/><Relationship Id="rId10" Type="http://schemas.openxmlformats.org/officeDocument/2006/relationships/hyperlink" Target="https://www.conference.forest.ku.ac.th/t-fern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ww.conference.forest.ku.ac.th/t-fer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fornmp@ku.ac.th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tferj.forestku.com" TargetMode="External"/><Relationship Id="rId8" Type="http://schemas.openxmlformats.org/officeDocument/2006/relationships/hyperlink" Target="https://www.conference.forest.ku.ac.th/t-f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