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2C40" w14:textId="77777777" w:rsidR="00D83C46" w:rsidRDefault="00D83C46" w:rsidP="00BE229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31CB15E7" w14:textId="6CCB7407" w:rsidR="00662225" w:rsidRPr="00662225" w:rsidRDefault="00BE229A" w:rsidP="00BE229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E1D47">
        <w:rPr>
          <w:rFonts w:asciiTheme="majorBidi" w:hAnsiTheme="majorBidi" w:cstheme="majorBidi"/>
          <w:b/>
          <w:bCs/>
          <w:sz w:val="36"/>
          <w:szCs w:val="36"/>
          <w:cs/>
          <w:lang w:val="en-GB"/>
        </w:rPr>
        <w:t>รูปแบบการเขียนบท</w:t>
      </w:r>
      <w:r w:rsidR="008D33F2" w:rsidRPr="000E1D47">
        <w:rPr>
          <w:rFonts w:asciiTheme="majorBidi" w:hAnsiTheme="majorBidi" w:cstheme="majorBidi"/>
          <w:b/>
          <w:bCs/>
          <w:sz w:val="36"/>
          <w:szCs w:val="36"/>
          <w:cs/>
          <w:lang w:val="en-GB"/>
        </w:rPr>
        <w:t>ความ</w:t>
      </w:r>
      <w:r w:rsidR="00662225"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>ทางวิชาการ</w:t>
      </w:r>
      <w:r w:rsidR="00662225" w:rsidRPr="0066222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662225">
        <w:rPr>
          <w:rFonts w:asciiTheme="majorBidi" w:hAnsiTheme="majorBidi" w:cstheme="majorBidi" w:hint="cs"/>
          <w:b/>
          <w:bCs/>
          <w:sz w:val="36"/>
          <w:szCs w:val="36"/>
          <w:cs/>
        </w:rPr>
        <w:t>(</w:t>
      </w:r>
      <w:r w:rsidR="00662225" w:rsidRPr="000E1D47">
        <w:rPr>
          <w:rFonts w:asciiTheme="majorBidi" w:hAnsiTheme="majorBidi" w:cstheme="majorBidi"/>
          <w:b/>
          <w:bCs/>
          <w:sz w:val="36"/>
          <w:szCs w:val="36"/>
        </w:rPr>
        <w:t>Paper Format</w:t>
      </w:r>
      <w:r w:rsidR="00662225">
        <w:rPr>
          <w:rFonts w:asciiTheme="majorBidi" w:hAnsiTheme="majorBidi" w:cstheme="majorBidi" w:hint="cs"/>
          <w:b/>
          <w:bCs/>
          <w:sz w:val="36"/>
          <w:szCs w:val="36"/>
          <w:cs/>
        </w:rPr>
        <w:t>)</w:t>
      </w:r>
    </w:p>
    <w:p w14:paraId="5DE92D4E" w14:textId="7EB46C26" w:rsidR="00BE229A" w:rsidRPr="000E1D47" w:rsidRDefault="00662225" w:rsidP="00BE229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>ตีพิมพ์ใน</w:t>
      </w:r>
      <w:r w:rsidR="0054769B">
        <w:rPr>
          <w:rFonts w:asciiTheme="majorBidi" w:hAnsiTheme="majorBidi" w:cstheme="majorBidi" w:hint="cs"/>
          <w:b/>
          <w:bCs/>
          <w:sz w:val="36"/>
          <w:szCs w:val="36"/>
          <w:cs/>
        </w:rPr>
        <w:t>รายงานการประชุมต่อเนื่อง</w:t>
      </w:r>
      <w:r w:rsidR="00BE229A" w:rsidRPr="000E1D47">
        <w:rPr>
          <w:rFonts w:asciiTheme="majorBidi" w:hAnsiTheme="majorBidi" w:cstheme="majorBidi"/>
          <w:b/>
          <w:bCs/>
          <w:sz w:val="36"/>
          <w:szCs w:val="36"/>
          <w:cs/>
          <w:lang w:val="en-GB"/>
        </w:rPr>
        <w:t xml:space="preserve"> (</w:t>
      </w:r>
      <w:r w:rsidR="0054769B">
        <w:rPr>
          <w:rFonts w:asciiTheme="majorBidi" w:hAnsiTheme="majorBidi" w:cstheme="majorBidi"/>
          <w:b/>
          <w:bCs/>
          <w:sz w:val="36"/>
          <w:szCs w:val="36"/>
          <w:lang w:val="en-GB"/>
        </w:rPr>
        <w:t>Proceedings</w:t>
      </w:r>
      <w:r w:rsidR="00BE229A" w:rsidRPr="000E1D47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14:paraId="419E0803" w14:textId="77777777" w:rsidR="00662225" w:rsidRDefault="00662225" w:rsidP="00BE22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557BFDB3" w14:textId="40C7874A" w:rsidR="00BE229A" w:rsidRPr="000E1D47" w:rsidRDefault="00BE229A" w:rsidP="00BE229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E1D47">
        <w:rPr>
          <w:rFonts w:asciiTheme="majorBidi" w:hAnsiTheme="majorBidi" w:cstheme="majorBidi"/>
          <w:sz w:val="32"/>
          <w:szCs w:val="32"/>
          <w:cs/>
        </w:rPr>
        <w:t xml:space="preserve">ใช้แบบอักษร </w:t>
      </w:r>
      <w:proofErr w:type="spellStart"/>
      <w:r w:rsidR="00226769" w:rsidRPr="000E1D47">
        <w:rPr>
          <w:rFonts w:asciiTheme="majorBidi" w:hAnsiTheme="majorBidi" w:cstheme="majorBidi"/>
          <w:b/>
          <w:bCs/>
          <w:sz w:val="32"/>
          <w:szCs w:val="32"/>
        </w:rPr>
        <w:t>Angsana</w:t>
      </w:r>
      <w:proofErr w:type="spellEnd"/>
      <w:r w:rsidR="00226769" w:rsidRPr="000E1D47">
        <w:rPr>
          <w:rFonts w:asciiTheme="majorBidi" w:hAnsiTheme="majorBidi" w:cstheme="majorBidi"/>
          <w:b/>
          <w:bCs/>
          <w:sz w:val="32"/>
          <w:szCs w:val="32"/>
        </w:rPr>
        <w:t xml:space="preserve"> New</w:t>
      </w:r>
      <w:r w:rsidRPr="000E1D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0E1D47">
        <w:rPr>
          <w:rFonts w:asciiTheme="majorBidi" w:hAnsiTheme="majorBidi" w:cstheme="majorBidi"/>
          <w:sz w:val="32"/>
          <w:szCs w:val="32"/>
        </w:rPr>
        <w:t xml:space="preserve"> </w:t>
      </w:r>
      <w:r w:rsidRPr="000E1D4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จำนวนหน้า สูงสุดไม่เกิน </w:t>
      </w:r>
      <w:r w:rsidR="005259DA">
        <w:rPr>
          <w:rFonts w:asciiTheme="majorBidi" w:hAnsiTheme="majorBidi" w:cstheme="majorBidi"/>
          <w:b/>
          <w:bCs/>
          <w:sz w:val="32"/>
          <w:szCs w:val="32"/>
          <w:u w:val="single"/>
        </w:rPr>
        <w:t>7</w:t>
      </w:r>
      <w:r w:rsidRPr="000E1D4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หน้ากระดาษ</w:t>
      </w:r>
      <w:r w:rsidR="00C22295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="00C22295">
        <w:rPr>
          <w:rFonts w:asciiTheme="majorBidi" w:hAnsiTheme="majorBidi" w:cstheme="majorBidi"/>
          <w:b/>
          <w:bCs/>
          <w:sz w:val="32"/>
          <w:szCs w:val="32"/>
          <w:u w:val="single"/>
        </w:rPr>
        <w:t>A4</w:t>
      </w:r>
      <w:r w:rsidRPr="000E1D47">
        <w:rPr>
          <w:rFonts w:asciiTheme="majorBidi" w:hAnsiTheme="majorBidi" w:cstheme="majorBidi"/>
          <w:sz w:val="32"/>
          <w:szCs w:val="32"/>
          <w:cs/>
        </w:rPr>
        <w:t xml:space="preserve"> เว้นระยะหนึ่งบรรทัด</w:t>
      </w:r>
      <w:r w:rsidRPr="000E1D47">
        <w:rPr>
          <w:rFonts w:asciiTheme="majorBidi" w:hAnsiTheme="majorBidi" w:cstheme="majorBidi"/>
          <w:sz w:val="32"/>
          <w:szCs w:val="32"/>
        </w:rPr>
        <w:t xml:space="preserve"> </w:t>
      </w:r>
      <w:r w:rsidRPr="000E1D47">
        <w:rPr>
          <w:rFonts w:asciiTheme="majorBidi" w:hAnsiTheme="majorBidi" w:cstheme="majorBidi"/>
          <w:sz w:val="32"/>
          <w:szCs w:val="32"/>
          <w:cs/>
        </w:rPr>
        <w:t>ในที่นี้รวมถึงตาราง และหรือรูปภาพด้วย</w:t>
      </w:r>
      <w:r w:rsidRPr="000E1D47">
        <w:rPr>
          <w:rFonts w:asciiTheme="majorBidi" w:hAnsiTheme="majorBidi" w:cstheme="majorBidi"/>
          <w:sz w:val="32"/>
          <w:szCs w:val="32"/>
        </w:rPr>
        <w:t xml:space="preserve"> </w:t>
      </w:r>
      <w:r w:rsidRPr="000E1D47">
        <w:rPr>
          <w:rFonts w:asciiTheme="majorBidi" w:hAnsiTheme="majorBidi" w:cstheme="majorBidi"/>
          <w:sz w:val="32"/>
          <w:szCs w:val="32"/>
          <w:cs/>
        </w:rPr>
        <w:t>เว้นระยะขอบกระดาษ (</w:t>
      </w:r>
      <w:r w:rsidRPr="000E1D47">
        <w:rPr>
          <w:rFonts w:asciiTheme="majorBidi" w:hAnsiTheme="majorBidi" w:cstheme="majorBidi"/>
          <w:sz w:val="32"/>
          <w:szCs w:val="32"/>
        </w:rPr>
        <w:t xml:space="preserve">Margins) </w:t>
      </w:r>
      <w:r w:rsidRPr="000E1D47">
        <w:rPr>
          <w:rFonts w:asciiTheme="majorBidi" w:hAnsiTheme="majorBidi" w:cstheme="majorBidi"/>
          <w:sz w:val="32"/>
          <w:szCs w:val="32"/>
          <w:cs/>
        </w:rPr>
        <w:t xml:space="preserve">2.5 </w:t>
      </w:r>
      <w:r w:rsidRPr="000E1D47">
        <w:rPr>
          <w:rFonts w:asciiTheme="majorBidi" w:hAnsiTheme="majorBidi" w:cstheme="majorBidi"/>
          <w:sz w:val="32"/>
          <w:szCs w:val="32"/>
        </w:rPr>
        <w:t>cm (</w:t>
      </w:r>
      <w:r w:rsidRPr="000E1D47">
        <w:rPr>
          <w:rFonts w:asciiTheme="majorBidi" w:hAnsiTheme="majorBidi" w:cstheme="majorBidi"/>
          <w:sz w:val="32"/>
          <w:szCs w:val="32"/>
          <w:cs/>
        </w:rPr>
        <w:t>บน ล่าง ซ้าย และขวา</w:t>
      </w:r>
      <w:r w:rsidRPr="000E1D47">
        <w:rPr>
          <w:rFonts w:asciiTheme="majorBidi" w:hAnsiTheme="majorBidi" w:cstheme="majorBidi"/>
          <w:sz w:val="32"/>
          <w:szCs w:val="32"/>
        </w:rPr>
        <w:t>)</w:t>
      </w:r>
    </w:p>
    <w:p w14:paraId="10C0993E" w14:textId="77777777" w:rsidR="00BE229A" w:rsidRPr="000E1D47" w:rsidRDefault="00BE229A" w:rsidP="00BE229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34B1BB42" w14:textId="50E83E92" w:rsidR="00BE229A" w:rsidRPr="000E1D47" w:rsidRDefault="00BE229A" w:rsidP="00BE229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0E1D47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8FCB44" wp14:editId="5D75C319">
                <wp:simplePos x="0" y="0"/>
                <wp:positionH relativeFrom="column">
                  <wp:posOffset>-1828800</wp:posOffset>
                </wp:positionH>
                <wp:positionV relativeFrom="paragraph">
                  <wp:posOffset>-251460</wp:posOffset>
                </wp:positionV>
                <wp:extent cx="822960" cy="0"/>
                <wp:effectExtent l="5080" t="55245" r="19685" b="5905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37113" id="Straight Connector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-19.8pt" to="-79.2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">
                <v:stroke endarrow="block"/>
              </v:line>
            </w:pict>
          </mc:Fallback>
        </mc:AlternateContent>
      </w:r>
      <w:r w:rsidRPr="000E1D47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>ชื่อเรื่อง</w:t>
      </w:r>
      <w:r w:rsidR="00D83C46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(</w:t>
      </w:r>
      <w:r w:rsidR="00D83C46">
        <w:rPr>
          <w:rFonts w:asciiTheme="majorBidi" w:hAnsiTheme="majorBidi" w:cstheme="majorBidi" w:hint="cs"/>
          <w:b/>
          <w:bCs/>
          <w:sz w:val="32"/>
          <w:szCs w:val="32"/>
          <w:cs/>
          <w:lang w:val="en-GB"/>
        </w:rPr>
        <w:t xml:space="preserve">ภาษาไทยไทยและอังกฤษ๗ </w:t>
      </w:r>
      <w:r w:rsidRPr="000E1D47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 xml:space="preserve">ใช้ขนาดอักษร </w:t>
      </w:r>
      <w:r w:rsidRPr="000E1D47">
        <w:rPr>
          <w:rFonts w:asciiTheme="majorBidi" w:hAnsiTheme="majorBidi" w:cstheme="majorBidi"/>
          <w:b/>
          <w:bCs/>
          <w:sz w:val="32"/>
          <w:szCs w:val="32"/>
          <w:lang w:val="en-GB"/>
        </w:rPr>
        <w:t>1</w:t>
      </w:r>
      <w:r w:rsidRPr="000E1D47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>6 ตัวหนาจัดกึ่งกลาง</w:t>
      </w:r>
    </w:p>
    <w:p w14:paraId="2169B210" w14:textId="77777777" w:rsidR="00BE229A" w:rsidRPr="000E1D47" w:rsidRDefault="00BE229A" w:rsidP="00BE229A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</w:rPr>
      </w:pPr>
    </w:p>
    <w:p w14:paraId="6EE0D68B" w14:textId="77777777" w:rsidR="00BE229A" w:rsidRPr="00C77AB2" w:rsidRDefault="00BE229A" w:rsidP="00BE229A">
      <w:pPr>
        <w:spacing w:after="0" w:line="240" w:lineRule="auto"/>
        <w:jc w:val="right"/>
        <w:rPr>
          <w:rFonts w:asciiTheme="majorBidi" w:hAnsiTheme="majorBidi" w:cstheme="majorBidi"/>
          <w:sz w:val="28"/>
        </w:rPr>
      </w:pPr>
      <w:r w:rsidRPr="00C77AB2">
        <w:rPr>
          <w:rFonts w:asciiTheme="majorBidi" w:hAnsiTheme="majorBidi" w:cstheme="majorBidi"/>
          <w:sz w:val="28"/>
          <w:cs/>
        </w:rPr>
        <w:t>(ชื่อผู้ประพันธ์ ขนาดตัวอักษร 14)</w:t>
      </w:r>
      <w:r w:rsidRPr="00C77AB2">
        <w:rPr>
          <w:rFonts w:asciiTheme="majorBidi" w:hAnsiTheme="majorBidi" w:cstheme="majorBidi"/>
          <w:sz w:val="28"/>
        </w:rPr>
        <w:t xml:space="preserve"> </w:t>
      </w:r>
      <w:r w:rsidRPr="00C77AB2">
        <w:rPr>
          <w:rFonts w:asciiTheme="majorBidi" w:hAnsiTheme="majorBidi" w:cstheme="majorBidi"/>
          <w:sz w:val="28"/>
          <w:cs/>
        </w:rPr>
        <w:t>ดอกรัก มารอด</w:t>
      </w:r>
      <w:r w:rsidRPr="00C77AB2">
        <w:rPr>
          <w:rFonts w:asciiTheme="majorBidi" w:hAnsiTheme="majorBidi" w:cstheme="majorBidi"/>
          <w:sz w:val="28"/>
          <w:vertAlign w:val="superscript"/>
          <w:cs/>
        </w:rPr>
        <w:t>1*</w:t>
      </w:r>
      <w:r w:rsidRPr="00C77AB2">
        <w:rPr>
          <w:rFonts w:asciiTheme="majorBidi" w:hAnsiTheme="majorBidi" w:cstheme="majorBidi"/>
          <w:sz w:val="28"/>
          <w:cs/>
        </w:rPr>
        <w:t xml:space="preserve"> </w:t>
      </w:r>
      <w:r w:rsidRPr="00D83C46">
        <w:rPr>
          <w:rFonts w:asciiTheme="majorBidi" w:hAnsiTheme="majorBidi" w:cstheme="majorBidi"/>
          <w:sz w:val="28"/>
          <w:cs/>
        </w:rPr>
        <w:t>ทอฝัน รักษา</w:t>
      </w:r>
      <w:r w:rsidRPr="00C77AB2">
        <w:rPr>
          <w:rFonts w:asciiTheme="majorBidi" w:hAnsiTheme="majorBidi" w:cstheme="majorBidi"/>
          <w:sz w:val="28"/>
          <w:vertAlign w:val="superscript"/>
          <w:cs/>
        </w:rPr>
        <w:t>2</w:t>
      </w:r>
      <w:r w:rsidRPr="00C77AB2">
        <w:rPr>
          <w:rFonts w:asciiTheme="majorBidi" w:hAnsiTheme="majorBidi" w:cstheme="majorBidi"/>
          <w:sz w:val="28"/>
          <w:cs/>
        </w:rPr>
        <w:t xml:space="preserve"> และ สายป่าน ปิติ</w:t>
      </w:r>
      <w:r w:rsidRPr="00C77AB2">
        <w:rPr>
          <w:rFonts w:asciiTheme="majorBidi" w:hAnsiTheme="majorBidi" w:cstheme="majorBidi"/>
          <w:sz w:val="28"/>
          <w:vertAlign w:val="superscript"/>
        </w:rPr>
        <w:t>2</w:t>
      </w:r>
      <w:r w:rsidRPr="00C77AB2">
        <w:rPr>
          <w:rFonts w:asciiTheme="majorBidi" w:hAnsiTheme="majorBidi" w:cstheme="majorBidi"/>
          <w:sz w:val="28"/>
          <w:cs/>
        </w:rPr>
        <w:t xml:space="preserve"> </w:t>
      </w:r>
    </w:p>
    <w:p w14:paraId="42937E51" w14:textId="77777777" w:rsidR="00BE229A" w:rsidRPr="00C77AB2" w:rsidRDefault="00BE229A" w:rsidP="00BE229A">
      <w:pPr>
        <w:spacing w:after="0" w:line="240" w:lineRule="auto"/>
        <w:jc w:val="right"/>
        <w:rPr>
          <w:rFonts w:asciiTheme="majorBidi" w:hAnsiTheme="majorBidi" w:cstheme="majorBidi"/>
          <w:sz w:val="28"/>
          <w:lang w:val="en-GB"/>
        </w:rPr>
      </w:pPr>
    </w:p>
    <w:p w14:paraId="2F61D1F4" w14:textId="77777777" w:rsidR="00BE229A" w:rsidRPr="00C77AB2" w:rsidRDefault="00BE229A" w:rsidP="00BE229A">
      <w:pPr>
        <w:spacing w:after="0" w:line="240" w:lineRule="auto"/>
        <w:jc w:val="right"/>
        <w:rPr>
          <w:rFonts w:asciiTheme="majorBidi" w:hAnsiTheme="majorBidi" w:cstheme="majorBidi"/>
          <w:sz w:val="28"/>
        </w:rPr>
      </w:pPr>
      <w:r w:rsidRPr="00C77AB2">
        <w:rPr>
          <w:rFonts w:asciiTheme="majorBidi" w:hAnsiTheme="majorBidi" w:cstheme="majorBidi"/>
          <w:sz w:val="28"/>
          <w:vertAlign w:val="superscript"/>
        </w:rPr>
        <w:t>1</w:t>
      </w:r>
      <w:r w:rsidRPr="00C77AB2">
        <w:rPr>
          <w:rFonts w:asciiTheme="majorBidi" w:hAnsiTheme="majorBidi" w:cstheme="majorBidi"/>
          <w:sz w:val="28"/>
        </w:rPr>
        <w:t xml:space="preserve"> </w:t>
      </w:r>
      <w:r w:rsidRPr="00C77AB2">
        <w:rPr>
          <w:rFonts w:asciiTheme="majorBidi" w:hAnsiTheme="majorBidi" w:cstheme="majorBidi"/>
          <w:sz w:val="28"/>
          <w:cs/>
        </w:rPr>
        <w:t>ศูนย์ประสานงานเครือข่ายวิจัยนิเวศวิทยาป่าไม้ประเทศไทย คณะวนศาสตร์ ม.เกษตรศาสตร์ กรุงเทพฯ 10900</w:t>
      </w:r>
    </w:p>
    <w:p w14:paraId="56C04007" w14:textId="77777777" w:rsidR="00BE229A" w:rsidRPr="00C77AB2" w:rsidRDefault="00BE229A" w:rsidP="00BE229A">
      <w:pPr>
        <w:spacing w:after="0" w:line="240" w:lineRule="auto"/>
        <w:jc w:val="right"/>
        <w:rPr>
          <w:rFonts w:asciiTheme="majorBidi" w:hAnsiTheme="majorBidi" w:cstheme="majorBidi"/>
          <w:sz w:val="28"/>
          <w:cs/>
        </w:rPr>
      </w:pPr>
      <w:r w:rsidRPr="00C77AB2">
        <w:rPr>
          <w:rFonts w:asciiTheme="majorBidi" w:hAnsiTheme="majorBidi" w:cstheme="majorBidi"/>
          <w:sz w:val="28"/>
          <w:vertAlign w:val="superscript"/>
        </w:rPr>
        <w:t>2</w:t>
      </w:r>
      <w:r w:rsidRPr="00C77AB2">
        <w:rPr>
          <w:rFonts w:asciiTheme="majorBidi" w:hAnsiTheme="majorBidi" w:cstheme="majorBidi"/>
          <w:sz w:val="28"/>
        </w:rPr>
        <w:t xml:space="preserve"> </w:t>
      </w:r>
      <w:r w:rsidRPr="00C77AB2">
        <w:rPr>
          <w:rFonts w:asciiTheme="majorBidi" w:hAnsiTheme="majorBidi" w:cstheme="majorBidi"/>
          <w:sz w:val="28"/>
          <w:cs/>
        </w:rPr>
        <w:t>ภาควิชาชีววิทยาป่าไม้ คณะวนศาสตร์ กรุงเทพฯ 10900</w:t>
      </w:r>
    </w:p>
    <w:p w14:paraId="286523D6" w14:textId="5D98EE7C" w:rsidR="00BE229A" w:rsidRPr="00C77AB2" w:rsidRDefault="00BE229A" w:rsidP="00BE229A">
      <w:pPr>
        <w:spacing w:after="0" w:line="240" w:lineRule="auto"/>
        <w:jc w:val="right"/>
        <w:rPr>
          <w:rFonts w:asciiTheme="majorBidi" w:hAnsiTheme="majorBidi" w:cstheme="majorBidi"/>
          <w:sz w:val="28"/>
        </w:rPr>
      </w:pPr>
      <w:r w:rsidRPr="00C77AB2">
        <w:rPr>
          <w:rFonts w:asciiTheme="majorBidi" w:hAnsiTheme="majorBidi" w:cstheme="majorBidi"/>
          <w:sz w:val="28"/>
        </w:rPr>
        <w:t>*</w:t>
      </w:r>
      <w:r w:rsidR="00D83C46">
        <w:rPr>
          <w:rFonts w:asciiTheme="majorBidi" w:hAnsiTheme="majorBidi" w:cstheme="majorBidi" w:hint="cs"/>
          <w:sz w:val="28"/>
          <w:cs/>
        </w:rPr>
        <w:t>ผู้รับผิดชอบบทความ</w:t>
      </w:r>
      <w:r w:rsidRPr="00C77AB2">
        <w:rPr>
          <w:rFonts w:asciiTheme="majorBidi" w:hAnsiTheme="majorBidi" w:cstheme="majorBidi"/>
          <w:sz w:val="28"/>
        </w:rPr>
        <w:t>: E-mail:</w:t>
      </w:r>
      <w:r w:rsidRPr="00C77AB2">
        <w:rPr>
          <w:rFonts w:asciiTheme="majorBidi" w:hAnsiTheme="majorBidi" w:cstheme="majorBidi"/>
          <w:sz w:val="28"/>
          <w:cs/>
        </w:rPr>
        <w:t xml:space="preserve"> </w:t>
      </w:r>
      <w:r w:rsidRPr="00C77AB2">
        <w:rPr>
          <w:rFonts w:asciiTheme="majorBidi" w:hAnsiTheme="majorBidi" w:cstheme="majorBidi"/>
          <w:sz w:val="28"/>
        </w:rPr>
        <w:t>dokrak.m@ku.ac.th</w:t>
      </w:r>
    </w:p>
    <w:p w14:paraId="4B1C93AC" w14:textId="77777777" w:rsidR="006F094E" w:rsidRPr="00C77AB2" w:rsidRDefault="006F094E" w:rsidP="006F094E">
      <w:pPr>
        <w:pStyle w:val="ListParagraph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iCs/>
          <w:sz w:val="18"/>
          <w:szCs w:val="18"/>
          <w:cs/>
        </w:rPr>
      </w:pPr>
    </w:p>
    <w:p w14:paraId="2259F98A" w14:textId="77777777" w:rsidR="006F094E" w:rsidRPr="00C77AB2" w:rsidRDefault="006F094E" w:rsidP="006F094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  <w:sectPr w:rsidR="006F094E" w:rsidRPr="00C77AB2" w:rsidSect="002245B7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C6E49E" w14:textId="77777777" w:rsidR="00226769" w:rsidRPr="00C77AB2" w:rsidRDefault="00226769" w:rsidP="00226769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C77AB2">
        <w:rPr>
          <w:rFonts w:asciiTheme="majorBidi" w:hAnsiTheme="majorBidi" w:cstheme="majorBidi"/>
          <w:b/>
          <w:bCs/>
          <w:sz w:val="28"/>
          <w:cs/>
        </w:rPr>
        <w:t>บทคัดย่อ (ขนาดตัวอักษร 1</w:t>
      </w:r>
      <w:r w:rsidRPr="00C77AB2">
        <w:rPr>
          <w:rFonts w:asciiTheme="majorBidi" w:hAnsiTheme="majorBidi" w:cstheme="majorBidi"/>
          <w:b/>
          <w:bCs/>
          <w:sz w:val="28"/>
        </w:rPr>
        <w:t>4</w:t>
      </w:r>
      <w:r w:rsidRPr="00C77AB2">
        <w:rPr>
          <w:rFonts w:asciiTheme="majorBidi" w:hAnsiTheme="majorBidi" w:cstheme="majorBidi"/>
          <w:b/>
          <w:bCs/>
          <w:sz w:val="28"/>
          <w:cs/>
        </w:rPr>
        <w:t xml:space="preserve"> ตัวหนา)</w:t>
      </w:r>
    </w:p>
    <w:p w14:paraId="3710DC1D" w14:textId="77777777" w:rsidR="00D83C46" w:rsidRDefault="00DC7C6A" w:rsidP="00226769">
      <w:pPr>
        <w:spacing w:after="0" w:line="240" w:lineRule="auto"/>
        <w:rPr>
          <w:rFonts w:asciiTheme="majorBidi" w:hAnsiTheme="majorBidi" w:cstheme="majorBidi"/>
          <w:sz w:val="28"/>
        </w:rPr>
      </w:pPr>
      <w:r w:rsidRPr="001720C1">
        <w:rPr>
          <w:rFonts w:asciiTheme="majorBidi" w:hAnsiTheme="majorBidi" w:cstheme="majorBidi" w:hint="cs"/>
          <w:sz w:val="28"/>
          <w:u w:val="single" w:color="000000" w:themeColor="text1"/>
          <w:cs/>
        </w:rPr>
        <w:t>ทั้งภาษาไทยและอังกฤษ</w:t>
      </w:r>
      <w:r>
        <w:rPr>
          <w:rFonts w:asciiTheme="majorBidi" w:hAnsiTheme="majorBidi" w:cstheme="majorBidi" w:hint="cs"/>
          <w:sz w:val="28"/>
          <w:cs/>
        </w:rPr>
        <w:t xml:space="preserve"> </w:t>
      </w:r>
    </w:p>
    <w:p w14:paraId="193D782A" w14:textId="012D0476" w:rsidR="00226769" w:rsidRDefault="00DC7C6A" w:rsidP="00226769">
      <w:pPr>
        <w:spacing w:after="0" w:line="240" w:lineRule="auto"/>
        <w:rPr>
          <w:rFonts w:asciiTheme="majorBidi" w:hAnsiTheme="majorBidi" w:cstheme="majorBidi"/>
          <w:sz w:val="28"/>
          <w:u w:val="single"/>
        </w:rPr>
      </w:pPr>
      <w:r>
        <w:rPr>
          <w:rFonts w:asciiTheme="majorBidi" w:hAnsiTheme="majorBidi" w:cstheme="majorBidi" w:hint="cs"/>
          <w:sz w:val="28"/>
          <w:cs/>
        </w:rPr>
        <w:t>โดย</w:t>
      </w:r>
      <w:r w:rsidR="00226769" w:rsidRPr="00C77AB2">
        <w:rPr>
          <w:rFonts w:asciiTheme="majorBidi" w:hAnsiTheme="majorBidi" w:cstheme="majorBidi"/>
          <w:sz w:val="28"/>
          <w:cs/>
        </w:rPr>
        <w:t xml:space="preserve">ระบุถึงวัตถุประสงค์ วิธีการที่สำคัญ และการค้นพบจากงานวิจัย </w:t>
      </w:r>
      <w:r w:rsidR="00226769" w:rsidRPr="00E16BF0">
        <w:rPr>
          <w:rFonts w:asciiTheme="majorBidi" w:hAnsiTheme="majorBidi" w:cstheme="majorBidi"/>
          <w:sz w:val="28"/>
          <w:u w:val="single"/>
          <w:cs/>
        </w:rPr>
        <w:t>(ขนาดตัวอักษร 14)</w:t>
      </w:r>
    </w:p>
    <w:p w14:paraId="4F21B503" w14:textId="4499ED2D" w:rsidR="00D83C46" w:rsidRPr="00D83C46" w:rsidRDefault="00D83C46" w:rsidP="00226769">
      <w:pPr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</w:rPr>
        <w:t xml:space="preserve"> </w:t>
      </w:r>
      <w:r w:rsidRPr="00D83C46">
        <w:rPr>
          <w:rFonts w:asciiTheme="majorBidi" w:hAnsiTheme="majorBidi" w:cstheme="majorBidi" w:hint="cs"/>
          <w:sz w:val="28"/>
          <w:cs/>
        </w:rPr>
        <w:t>คำสำคัญ</w:t>
      </w:r>
      <w:r>
        <w:rPr>
          <w:rFonts w:asciiTheme="majorBidi" w:hAnsiTheme="majorBidi" w:cstheme="majorBidi"/>
          <w:sz w:val="28"/>
        </w:rPr>
        <w:t xml:space="preserve"> (Keywords)</w:t>
      </w:r>
      <w:r w:rsidRPr="00D83C46">
        <w:rPr>
          <w:rFonts w:asciiTheme="majorBidi" w:hAnsiTheme="majorBidi" w:cstheme="majorBidi"/>
          <w:sz w:val="28"/>
        </w:rPr>
        <w:t>:</w:t>
      </w:r>
      <w:r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ไม่เกิน 5 คำ</w:t>
      </w:r>
      <w:r w:rsidRPr="00D83C46">
        <w:rPr>
          <w:rFonts w:asciiTheme="majorBidi" w:hAnsiTheme="majorBidi" w:cstheme="majorBidi"/>
          <w:sz w:val="28"/>
        </w:rPr>
        <w:t xml:space="preserve"> </w:t>
      </w:r>
    </w:p>
    <w:p w14:paraId="663792FC" w14:textId="77777777" w:rsidR="006F094E" w:rsidRPr="000E1D47" w:rsidRDefault="00EF6232" w:rsidP="006F094E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0E1D47">
        <w:rPr>
          <w:rFonts w:asciiTheme="majorBidi" w:hAnsiTheme="majorBidi" w:cstheme="majorBidi"/>
          <w:b/>
          <w:bCs/>
          <w:color w:val="000000"/>
          <w:sz w:val="28"/>
          <w:cs/>
        </w:rPr>
        <w:t xml:space="preserve">บทนำ  </w:t>
      </w:r>
    </w:p>
    <w:p w14:paraId="7D0EC26E" w14:textId="73EC77E9" w:rsidR="00EF6232" w:rsidRPr="000E1D47" w:rsidRDefault="00D83C46" w:rsidP="006F094E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</w:t>
      </w:r>
      <w:r w:rsidR="00EF6232" w:rsidRPr="000E1D47">
        <w:rPr>
          <w:rFonts w:asciiTheme="majorBidi" w:hAnsiTheme="majorBidi" w:cstheme="majorBidi"/>
          <w:sz w:val="28"/>
          <w:cs/>
        </w:rPr>
        <w:t>ระบุถึงความสำคัญของงานวิจัย อาจมีส่วนของการตรวจเอกสาร (</w:t>
      </w:r>
      <w:r w:rsidR="00EF6232" w:rsidRPr="000E1D47">
        <w:rPr>
          <w:rFonts w:asciiTheme="majorBidi" w:hAnsiTheme="majorBidi" w:cstheme="majorBidi"/>
          <w:sz w:val="28"/>
        </w:rPr>
        <w:t xml:space="preserve">literature review) </w:t>
      </w:r>
      <w:r w:rsidR="00EF6232" w:rsidRPr="000E1D47">
        <w:rPr>
          <w:rFonts w:asciiTheme="majorBidi" w:hAnsiTheme="majorBidi" w:cstheme="majorBidi"/>
          <w:sz w:val="28"/>
          <w:cs/>
        </w:rPr>
        <w:t>เฉพาะที่เกี่ยวข้องกับงานในส่วนสำคัญเท่านั้น</w:t>
      </w:r>
      <w:r w:rsidR="00EF6232" w:rsidRPr="000E1D47">
        <w:rPr>
          <w:rFonts w:asciiTheme="majorBidi" w:hAnsiTheme="majorBidi" w:cstheme="majorBidi"/>
          <w:color w:val="000000"/>
          <w:sz w:val="28"/>
        </w:rPr>
        <w:t xml:space="preserve"> </w:t>
      </w:r>
      <w:r w:rsidR="00EF6232" w:rsidRPr="000E1D47">
        <w:rPr>
          <w:rFonts w:asciiTheme="majorBidi" w:hAnsiTheme="majorBidi" w:cstheme="majorBidi"/>
          <w:color w:val="000000"/>
          <w:sz w:val="28"/>
          <w:cs/>
        </w:rPr>
        <w:t>พร้อม</w:t>
      </w:r>
      <w:r w:rsidR="00EF6232" w:rsidRPr="000E1D47">
        <w:rPr>
          <w:rFonts w:asciiTheme="majorBidi" w:hAnsiTheme="majorBidi" w:cstheme="majorBidi"/>
          <w:sz w:val="28"/>
          <w:cs/>
        </w:rPr>
        <w:t xml:space="preserve">เขียนวัตถุประสงค์งานวิจัย </w:t>
      </w:r>
    </w:p>
    <w:p w14:paraId="3A4603F3" w14:textId="77777777" w:rsidR="00EF6232" w:rsidRPr="000E1D47" w:rsidRDefault="00EF6232" w:rsidP="006F094E">
      <w:pPr>
        <w:spacing w:after="0" w:line="240" w:lineRule="auto"/>
        <w:rPr>
          <w:rFonts w:asciiTheme="majorBidi" w:hAnsiTheme="majorBidi" w:cstheme="majorBidi"/>
          <w:b/>
          <w:bCs/>
          <w:color w:val="0000FF"/>
          <w:sz w:val="28"/>
        </w:rPr>
      </w:pPr>
      <w:r w:rsidRPr="000E1D47">
        <w:rPr>
          <w:rFonts w:asciiTheme="majorBidi" w:hAnsiTheme="majorBidi" w:cstheme="majorBidi"/>
          <w:b/>
          <w:bCs/>
          <w:color w:val="000000"/>
          <w:sz w:val="28"/>
          <w:cs/>
        </w:rPr>
        <w:t xml:space="preserve">อุปกรณ์และวิธีการ </w:t>
      </w:r>
      <w:r w:rsidRPr="000E1D47">
        <w:rPr>
          <w:rFonts w:asciiTheme="majorBidi" w:hAnsiTheme="majorBidi" w:cstheme="majorBidi"/>
          <w:b/>
          <w:bCs/>
          <w:color w:val="0000FF"/>
          <w:sz w:val="28"/>
          <w:cs/>
        </w:rPr>
        <w:t xml:space="preserve"> </w:t>
      </w:r>
    </w:p>
    <w:p w14:paraId="2B126336" w14:textId="77777777" w:rsidR="009704C1" w:rsidRPr="000E1D47" w:rsidRDefault="009704C1" w:rsidP="006F094E">
      <w:pPr>
        <w:spacing w:after="0" w:line="240" w:lineRule="auto"/>
        <w:rPr>
          <w:rFonts w:asciiTheme="majorBidi" w:hAnsiTheme="majorBidi" w:cstheme="majorBidi"/>
          <w:color w:val="000000"/>
          <w:sz w:val="28"/>
        </w:rPr>
      </w:pPr>
      <w:r w:rsidRPr="000E1D47">
        <w:rPr>
          <w:rFonts w:asciiTheme="majorBidi" w:hAnsiTheme="majorBidi" w:cstheme="majorBidi"/>
          <w:color w:val="000000"/>
          <w:sz w:val="28"/>
          <w:cs/>
        </w:rPr>
        <w:t>เขียนให้กระชับ ไม่พรรณนา วิธีการวิเคราะห์</w:t>
      </w:r>
      <w:r w:rsidR="000E1D47" w:rsidRPr="000E1D47">
        <w:rPr>
          <w:rFonts w:asciiTheme="majorBidi" w:hAnsiTheme="majorBidi" w:cstheme="majorBidi" w:hint="cs"/>
          <w:color w:val="000000"/>
          <w:sz w:val="28"/>
          <w:cs/>
        </w:rPr>
        <w:t>อาจ</w:t>
      </w:r>
      <w:r w:rsidRPr="000E1D47">
        <w:rPr>
          <w:rFonts w:asciiTheme="majorBidi" w:hAnsiTheme="majorBidi" w:cstheme="majorBidi"/>
          <w:color w:val="000000"/>
          <w:sz w:val="28"/>
          <w:cs/>
        </w:rPr>
        <w:t xml:space="preserve">ใช้วิธีอ้างชื่อ เช่น ตรวจสอบโดยใช้วิธีของ </w:t>
      </w:r>
      <w:proofErr w:type="spellStart"/>
      <w:r w:rsidRPr="000E1D47">
        <w:rPr>
          <w:rFonts w:asciiTheme="majorBidi" w:hAnsiTheme="majorBidi" w:cstheme="majorBidi"/>
          <w:color w:val="000000"/>
          <w:sz w:val="28"/>
        </w:rPr>
        <w:t>Inthorn</w:t>
      </w:r>
      <w:proofErr w:type="spellEnd"/>
      <w:r w:rsidRPr="000E1D47">
        <w:rPr>
          <w:rFonts w:asciiTheme="majorBidi" w:hAnsiTheme="majorBidi" w:cstheme="majorBidi"/>
          <w:color w:val="000000"/>
          <w:sz w:val="28"/>
        </w:rPr>
        <w:t xml:space="preserve"> et al. (2002) </w:t>
      </w:r>
      <w:r w:rsidRPr="000E1D47">
        <w:rPr>
          <w:rFonts w:asciiTheme="majorBidi" w:hAnsiTheme="majorBidi" w:cstheme="majorBidi"/>
          <w:color w:val="000000"/>
          <w:sz w:val="28"/>
          <w:cs/>
        </w:rPr>
        <w:t xml:space="preserve">หรือใช้ตามวิธีของ </w:t>
      </w:r>
      <w:proofErr w:type="spellStart"/>
      <w:r w:rsidRPr="000E1D47">
        <w:rPr>
          <w:rFonts w:asciiTheme="majorBidi" w:hAnsiTheme="majorBidi" w:cstheme="majorBidi"/>
          <w:color w:val="000000"/>
          <w:sz w:val="28"/>
        </w:rPr>
        <w:t>Polprasert</w:t>
      </w:r>
      <w:proofErr w:type="spellEnd"/>
      <w:r w:rsidRPr="000E1D47">
        <w:rPr>
          <w:rFonts w:asciiTheme="majorBidi" w:hAnsiTheme="majorBidi" w:cstheme="majorBidi"/>
          <w:color w:val="000000"/>
          <w:sz w:val="28"/>
        </w:rPr>
        <w:t xml:space="preserve"> (1996) </w:t>
      </w:r>
      <w:r w:rsidRPr="000E1D47">
        <w:rPr>
          <w:rFonts w:asciiTheme="majorBidi" w:hAnsiTheme="majorBidi" w:cstheme="majorBidi"/>
          <w:color w:val="000000"/>
          <w:sz w:val="28"/>
          <w:cs/>
        </w:rPr>
        <w:t>เป็นต้น หากเป็นวิธีการคำนวณ อาจใส่สูตรเท่าที่เห็นว่าจำเป็น</w:t>
      </w:r>
    </w:p>
    <w:p w14:paraId="7B74D19A" w14:textId="77777777" w:rsidR="009704C1" w:rsidRPr="000E1D47" w:rsidRDefault="009704C1" w:rsidP="006F094E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0E1D47">
        <w:rPr>
          <w:rFonts w:asciiTheme="majorBidi" w:hAnsiTheme="majorBidi" w:cstheme="majorBidi"/>
          <w:b/>
          <w:bCs/>
          <w:sz w:val="28"/>
          <w:cs/>
        </w:rPr>
        <w:t xml:space="preserve">ผลและวิจารณ์ </w:t>
      </w:r>
    </w:p>
    <w:p w14:paraId="4B99E99F" w14:textId="4B066890" w:rsidR="009704C1" w:rsidRPr="000E1D47" w:rsidRDefault="009704C1" w:rsidP="006F094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E1D47">
        <w:rPr>
          <w:rFonts w:asciiTheme="majorBidi" w:hAnsiTheme="majorBidi" w:cstheme="majorBidi"/>
          <w:sz w:val="28"/>
          <w:cs/>
        </w:rPr>
        <w:t xml:space="preserve">ผลและวิจารณ์เขียนรวมกัน โดยมีเนื้อหาและคำอธิบายชัดเจนให้แสดงเฉพาะข้อมูลที่สำคัญและจำเป็น </w:t>
      </w:r>
      <w:r w:rsidRPr="00437FF0">
        <w:rPr>
          <w:rFonts w:asciiTheme="majorBidi" w:hAnsiTheme="majorBidi" w:cstheme="majorBidi"/>
          <w:sz w:val="28"/>
          <w:u w:val="single"/>
          <w:cs/>
        </w:rPr>
        <w:t>พร้อม</w:t>
      </w:r>
      <w:r w:rsidR="00437FF0">
        <w:rPr>
          <w:rFonts w:asciiTheme="majorBidi" w:hAnsiTheme="majorBidi" w:cstheme="majorBidi" w:hint="cs"/>
          <w:sz w:val="28"/>
          <w:u w:val="single"/>
          <w:cs/>
        </w:rPr>
        <w:t>ภาพ</w:t>
      </w:r>
      <w:r w:rsidRPr="00437FF0">
        <w:rPr>
          <w:rFonts w:asciiTheme="majorBidi" w:hAnsiTheme="majorBidi" w:cstheme="majorBidi"/>
          <w:sz w:val="28"/>
          <w:u w:val="single"/>
          <w:cs/>
        </w:rPr>
        <w:t xml:space="preserve"> และตาราง</w:t>
      </w:r>
      <w:r w:rsidRPr="000E1D47">
        <w:rPr>
          <w:rFonts w:asciiTheme="majorBidi" w:hAnsiTheme="majorBidi" w:cstheme="majorBidi"/>
          <w:sz w:val="28"/>
          <w:cs/>
        </w:rPr>
        <w:t xml:space="preserve"> (ถ้ามี) ซึ่งต้อง</w:t>
      </w:r>
      <w:r w:rsidR="00437FF0">
        <w:rPr>
          <w:rFonts w:asciiTheme="majorBidi" w:hAnsiTheme="majorBidi" w:cstheme="majorBidi" w:hint="cs"/>
          <w:sz w:val="28"/>
          <w:cs/>
        </w:rPr>
        <w:t>มีการ</w:t>
      </w:r>
      <w:r w:rsidRPr="000E1D47">
        <w:rPr>
          <w:rFonts w:asciiTheme="majorBidi" w:hAnsiTheme="majorBidi" w:cstheme="majorBidi"/>
          <w:sz w:val="28"/>
          <w:cs/>
        </w:rPr>
        <w:t>อ้างอยู่ในเนื้อหาด้วย</w:t>
      </w:r>
    </w:p>
    <w:p w14:paraId="7A5AF7E3" w14:textId="77777777" w:rsidR="00662225" w:rsidRDefault="00662225" w:rsidP="006F094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28"/>
        </w:rPr>
      </w:pPr>
    </w:p>
    <w:p w14:paraId="6AA44928" w14:textId="6AA5EBFB" w:rsidR="00A33392" w:rsidRDefault="009704C1" w:rsidP="006F094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color w:val="000000"/>
          <w:sz w:val="28"/>
        </w:rPr>
      </w:pPr>
      <w:r w:rsidRPr="000E1D47">
        <w:rPr>
          <w:rFonts w:asciiTheme="majorBidi" w:hAnsiTheme="majorBidi" w:cstheme="majorBidi"/>
          <w:b/>
          <w:bCs/>
          <w:color w:val="000000"/>
          <w:sz w:val="28"/>
          <w:cs/>
        </w:rPr>
        <w:t>สรุป</w:t>
      </w:r>
    </w:p>
    <w:p w14:paraId="3B977FEA" w14:textId="77777777" w:rsidR="00226769" w:rsidRPr="000E1D47" w:rsidRDefault="00226769" w:rsidP="006F094E">
      <w:pPr>
        <w:spacing w:after="0" w:line="240" w:lineRule="auto"/>
        <w:jc w:val="thaiDistribute"/>
        <w:rPr>
          <w:rFonts w:asciiTheme="majorBidi" w:hAnsiTheme="majorBidi" w:cstheme="majorBidi"/>
          <w:color w:val="000000"/>
          <w:sz w:val="28"/>
        </w:rPr>
      </w:pPr>
      <w:r w:rsidRPr="000E1D47">
        <w:rPr>
          <w:rFonts w:asciiTheme="majorBidi" w:hAnsiTheme="majorBidi" w:cstheme="majorBidi"/>
          <w:color w:val="000000"/>
          <w:sz w:val="28"/>
          <w:cs/>
        </w:rPr>
        <w:t xml:space="preserve">สรุปผลการศึกษาจากผลการวิจัยที่ได้รับ ตรงตามวัตถุประสงค์ และต้องไม่เขียนซ้ำซ้อนกับเนื้อหาในผล </w:t>
      </w:r>
    </w:p>
    <w:p w14:paraId="3E12FB91" w14:textId="77777777" w:rsidR="00E16BF0" w:rsidRPr="00E16BF0" w:rsidRDefault="00E16BF0" w:rsidP="009704C1">
      <w:pPr>
        <w:spacing w:after="0" w:line="240" w:lineRule="auto"/>
        <w:ind w:left="450" w:hanging="450"/>
        <w:jc w:val="thaiDistribute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</w:p>
    <w:p w14:paraId="7949AF0E" w14:textId="77777777" w:rsidR="00226769" w:rsidRPr="000E1D47" w:rsidRDefault="00226769" w:rsidP="009704C1">
      <w:pPr>
        <w:spacing w:after="0" w:line="240" w:lineRule="auto"/>
        <w:ind w:left="450" w:hanging="450"/>
        <w:jc w:val="thaiDistribute"/>
        <w:rPr>
          <w:rFonts w:asciiTheme="majorBidi" w:hAnsiTheme="majorBidi" w:cstheme="majorBidi"/>
          <w:b/>
          <w:bCs/>
          <w:color w:val="000000"/>
          <w:sz w:val="28"/>
        </w:rPr>
      </w:pPr>
      <w:r w:rsidRPr="000E1D47">
        <w:rPr>
          <w:rFonts w:asciiTheme="majorBidi" w:hAnsiTheme="majorBidi" w:cstheme="majorBidi"/>
          <w:b/>
          <w:bCs/>
          <w:color w:val="000000"/>
          <w:sz w:val="28"/>
          <w:cs/>
        </w:rPr>
        <w:t>กิตติกรรมประกาศ</w:t>
      </w:r>
    </w:p>
    <w:p w14:paraId="1ACDB3EF" w14:textId="77777777" w:rsidR="00226769" w:rsidRPr="000E1D47" w:rsidRDefault="00226769" w:rsidP="009704C1">
      <w:pPr>
        <w:spacing w:after="0" w:line="240" w:lineRule="auto"/>
        <w:ind w:left="450" w:hanging="450"/>
        <w:jc w:val="thaiDistribute"/>
        <w:rPr>
          <w:rFonts w:asciiTheme="majorBidi" w:hAnsiTheme="majorBidi" w:cstheme="majorBidi"/>
          <w:color w:val="000000"/>
          <w:sz w:val="28"/>
        </w:rPr>
      </w:pPr>
      <w:r w:rsidRPr="000E1D47">
        <w:rPr>
          <w:rFonts w:asciiTheme="majorBidi" w:hAnsiTheme="majorBidi" w:cstheme="majorBidi"/>
          <w:color w:val="000000"/>
          <w:sz w:val="28"/>
          <w:cs/>
        </w:rPr>
        <w:t>ระบุแหล่งที่มาของงานวิจัย/ทุนวิจัย (หากมี)</w:t>
      </w:r>
    </w:p>
    <w:p w14:paraId="4E3F61C3" w14:textId="77777777" w:rsidR="00437FF0" w:rsidRDefault="00437FF0" w:rsidP="009704C1">
      <w:pPr>
        <w:spacing w:after="0" w:line="240" w:lineRule="auto"/>
        <w:ind w:left="450" w:hanging="450"/>
        <w:jc w:val="thaiDistribute"/>
        <w:rPr>
          <w:rFonts w:asciiTheme="majorBidi" w:hAnsiTheme="majorBidi" w:cstheme="majorBidi"/>
          <w:b/>
          <w:bCs/>
          <w:color w:val="000000"/>
          <w:sz w:val="28"/>
        </w:rPr>
      </w:pPr>
    </w:p>
    <w:p w14:paraId="607C9770" w14:textId="4FE639AC" w:rsidR="009704C1" w:rsidRPr="000E1D47" w:rsidRDefault="009704C1" w:rsidP="009704C1">
      <w:pPr>
        <w:spacing w:after="0" w:line="240" w:lineRule="auto"/>
        <w:ind w:left="450" w:hanging="450"/>
        <w:jc w:val="thaiDistribute"/>
        <w:rPr>
          <w:rFonts w:asciiTheme="majorBidi" w:hAnsiTheme="majorBidi" w:cstheme="majorBidi"/>
          <w:color w:val="000000"/>
          <w:sz w:val="28"/>
        </w:rPr>
      </w:pPr>
      <w:r w:rsidRPr="000E1D47">
        <w:rPr>
          <w:rFonts w:asciiTheme="majorBidi" w:hAnsiTheme="majorBidi" w:cstheme="majorBidi"/>
          <w:b/>
          <w:bCs/>
          <w:color w:val="000000"/>
          <w:sz w:val="28"/>
          <w:cs/>
        </w:rPr>
        <w:t>เอกสารอ้างอิง</w:t>
      </w:r>
      <w:r w:rsidRPr="000E1D47">
        <w:rPr>
          <w:rFonts w:asciiTheme="majorBidi" w:hAnsiTheme="majorBidi" w:cstheme="majorBidi"/>
          <w:color w:val="000000"/>
          <w:sz w:val="28"/>
        </w:rPr>
        <w:t xml:space="preserve"> </w:t>
      </w:r>
    </w:p>
    <w:p w14:paraId="26CA85B2" w14:textId="77777777" w:rsidR="009704C1" w:rsidRPr="000E1D47" w:rsidRDefault="009704C1" w:rsidP="009704C1">
      <w:pPr>
        <w:spacing w:after="0" w:line="240" w:lineRule="auto"/>
        <w:ind w:left="450" w:hanging="450"/>
        <w:jc w:val="thaiDistribute"/>
        <w:rPr>
          <w:rFonts w:asciiTheme="majorBidi" w:hAnsiTheme="majorBidi" w:cstheme="majorBidi"/>
          <w:color w:val="000000"/>
          <w:sz w:val="28"/>
        </w:rPr>
      </w:pPr>
      <w:proofErr w:type="spellStart"/>
      <w:r w:rsidRPr="000E1D47">
        <w:rPr>
          <w:rFonts w:asciiTheme="majorBidi" w:hAnsiTheme="majorBidi" w:cstheme="majorBidi"/>
          <w:color w:val="000000"/>
          <w:sz w:val="28"/>
        </w:rPr>
        <w:t>Inthorn</w:t>
      </w:r>
      <w:proofErr w:type="spellEnd"/>
      <w:r w:rsidRPr="000E1D47">
        <w:rPr>
          <w:rFonts w:asciiTheme="majorBidi" w:hAnsiTheme="majorBidi" w:cstheme="majorBidi"/>
          <w:color w:val="000000"/>
          <w:sz w:val="28"/>
        </w:rPr>
        <w:t>, D</w:t>
      </w:r>
      <w:r w:rsidRPr="000E1D47">
        <w:rPr>
          <w:rFonts w:asciiTheme="majorBidi" w:hAnsiTheme="majorBidi" w:cstheme="majorBidi"/>
          <w:color w:val="000000"/>
          <w:sz w:val="28"/>
          <w:cs/>
        </w:rPr>
        <w:t>.</w:t>
      </w:r>
      <w:r w:rsidRPr="000E1D47">
        <w:rPr>
          <w:rFonts w:asciiTheme="majorBidi" w:hAnsiTheme="majorBidi" w:cstheme="majorBidi"/>
          <w:color w:val="000000"/>
          <w:sz w:val="28"/>
        </w:rPr>
        <w:t xml:space="preserve">, </w:t>
      </w:r>
      <w:proofErr w:type="spellStart"/>
      <w:r w:rsidRPr="000E1D47">
        <w:rPr>
          <w:rFonts w:asciiTheme="majorBidi" w:hAnsiTheme="majorBidi" w:cstheme="majorBidi"/>
          <w:color w:val="000000"/>
          <w:sz w:val="28"/>
        </w:rPr>
        <w:t>Sidtitoon</w:t>
      </w:r>
      <w:proofErr w:type="spellEnd"/>
      <w:r w:rsidRPr="000E1D47">
        <w:rPr>
          <w:rFonts w:asciiTheme="majorBidi" w:hAnsiTheme="majorBidi" w:cstheme="majorBidi"/>
          <w:color w:val="000000"/>
          <w:sz w:val="28"/>
        </w:rPr>
        <w:t>, N</w:t>
      </w:r>
      <w:r w:rsidRPr="000E1D47">
        <w:rPr>
          <w:rFonts w:asciiTheme="majorBidi" w:hAnsiTheme="majorBidi" w:cstheme="majorBidi"/>
          <w:color w:val="000000"/>
          <w:sz w:val="28"/>
          <w:cs/>
        </w:rPr>
        <w:t>.</w:t>
      </w:r>
      <w:r w:rsidRPr="000E1D47">
        <w:rPr>
          <w:rFonts w:asciiTheme="majorBidi" w:hAnsiTheme="majorBidi" w:cstheme="majorBidi"/>
          <w:color w:val="000000"/>
          <w:sz w:val="28"/>
        </w:rPr>
        <w:t xml:space="preserve">, </w:t>
      </w:r>
      <w:proofErr w:type="spellStart"/>
      <w:r w:rsidRPr="000E1D47">
        <w:rPr>
          <w:rFonts w:asciiTheme="majorBidi" w:hAnsiTheme="majorBidi" w:cstheme="majorBidi"/>
          <w:color w:val="000000"/>
          <w:sz w:val="28"/>
        </w:rPr>
        <w:t>Silapanuntakul</w:t>
      </w:r>
      <w:proofErr w:type="spellEnd"/>
      <w:r w:rsidRPr="000E1D47">
        <w:rPr>
          <w:rFonts w:asciiTheme="majorBidi" w:hAnsiTheme="majorBidi" w:cstheme="majorBidi"/>
          <w:color w:val="000000"/>
          <w:sz w:val="28"/>
        </w:rPr>
        <w:t>, S</w:t>
      </w:r>
      <w:r w:rsidRPr="000E1D47">
        <w:rPr>
          <w:rFonts w:asciiTheme="majorBidi" w:hAnsiTheme="majorBidi" w:cstheme="majorBidi"/>
          <w:color w:val="000000"/>
          <w:sz w:val="28"/>
          <w:cs/>
        </w:rPr>
        <w:t xml:space="preserve">. </w:t>
      </w:r>
      <w:r w:rsidRPr="000E1D47">
        <w:rPr>
          <w:rFonts w:asciiTheme="majorBidi" w:hAnsiTheme="majorBidi" w:cstheme="majorBidi"/>
          <w:color w:val="000000"/>
          <w:sz w:val="28"/>
        </w:rPr>
        <w:t xml:space="preserve">and </w:t>
      </w:r>
      <w:proofErr w:type="spellStart"/>
      <w:r w:rsidRPr="000E1D47">
        <w:rPr>
          <w:rFonts w:asciiTheme="majorBidi" w:hAnsiTheme="majorBidi" w:cstheme="majorBidi"/>
          <w:color w:val="000000"/>
          <w:sz w:val="28"/>
        </w:rPr>
        <w:t>Incharoensakdi</w:t>
      </w:r>
      <w:proofErr w:type="spellEnd"/>
      <w:r w:rsidRPr="000E1D47">
        <w:rPr>
          <w:rFonts w:asciiTheme="majorBidi" w:hAnsiTheme="majorBidi" w:cstheme="majorBidi"/>
          <w:color w:val="000000"/>
          <w:sz w:val="28"/>
        </w:rPr>
        <w:t>, A</w:t>
      </w:r>
      <w:r w:rsidRPr="000E1D47">
        <w:rPr>
          <w:rFonts w:asciiTheme="majorBidi" w:hAnsiTheme="majorBidi" w:cstheme="majorBidi"/>
          <w:color w:val="000000"/>
          <w:sz w:val="28"/>
          <w:cs/>
        </w:rPr>
        <w:t xml:space="preserve">. </w:t>
      </w:r>
      <w:r w:rsidRPr="000E1D47">
        <w:rPr>
          <w:rFonts w:asciiTheme="majorBidi" w:hAnsiTheme="majorBidi" w:cstheme="majorBidi"/>
          <w:color w:val="000000"/>
          <w:sz w:val="28"/>
        </w:rPr>
        <w:t>2002.</w:t>
      </w:r>
      <w:r w:rsidRPr="000E1D47">
        <w:rPr>
          <w:rFonts w:asciiTheme="majorBidi" w:hAnsiTheme="majorBidi" w:cstheme="majorBidi"/>
          <w:color w:val="000000"/>
          <w:sz w:val="28"/>
          <w:cs/>
        </w:rPr>
        <w:t xml:space="preserve"> </w:t>
      </w:r>
      <w:r w:rsidRPr="000E1D47">
        <w:rPr>
          <w:rFonts w:asciiTheme="majorBidi" w:hAnsiTheme="majorBidi" w:cstheme="majorBidi"/>
          <w:color w:val="000000"/>
          <w:sz w:val="28"/>
        </w:rPr>
        <w:t xml:space="preserve">Sorption of mercury, cadmium and lead in aqueous solution by the use of microalgae. </w:t>
      </w:r>
      <w:r w:rsidRPr="000E1D47">
        <w:rPr>
          <w:rFonts w:asciiTheme="majorBidi" w:hAnsiTheme="majorBidi" w:cstheme="majorBidi"/>
          <w:b/>
          <w:bCs/>
          <w:color w:val="000000"/>
          <w:sz w:val="28"/>
        </w:rPr>
        <w:t>Science Asia</w:t>
      </w:r>
      <w:r w:rsidRPr="000E1D47">
        <w:rPr>
          <w:rFonts w:asciiTheme="majorBidi" w:hAnsiTheme="majorBidi" w:cstheme="majorBidi"/>
          <w:color w:val="000000"/>
          <w:sz w:val="28"/>
        </w:rPr>
        <w:t>. 28(3): 253-261</w:t>
      </w:r>
    </w:p>
    <w:p w14:paraId="4277C79E" w14:textId="77777777" w:rsidR="000E1D47" w:rsidRDefault="009704C1" w:rsidP="001519A2">
      <w:pPr>
        <w:spacing w:after="0" w:line="240" w:lineRule="auto"/>
        <w:ind w:left="450" w:hanging="450"/>
        <w:jc w:val="thaiDistribute"/>
        <w:rPr>
          <w:rFonts w:asciiTheme="majorBidi" w:hAnsiTheme="majorBidi" w:cstheme="majorBidi"/>
          <w:color w:val="000000"/>
          <w:sz w:val="28"/>
        </w:rPr>
      </w:pPr>
      <w:proofErr w:type="spellStart"/>
      <w:r w:rsidRPr="000E1D47">
        <w:rPr>
          <w:rFonts w:asciiTheme="majorBidi" w:hAnsiTheme="majorBidi" w:cstheme="majorBidi"/>
          <w:color w:val="000000"/>
          <w:sz w:val="28"/>
        </w:rPr>
        <w:t>Polprasert</w:t>
      </w:r>
      <w:proofErr w:type="spellEnd"/>
      <w:r w:rsidRPr="000E1D47">
        <w:rPr>
          <w:rFonts w:asciiTheme="majorBidi" w:hAnsiTheme="majorBidi" w:cstheme="majorBidi"/>
          <w:color w:val="000000"/>
          <w:sz w:val="28"/>
        </w:rPr>
        <w:t xml:space="preserve">, C. 1996. </w:t>
      </w:r>
      <w:r w:rsidRPr="000E1D47">
        <w:rPr>
          <w:rFonts w:asciiTheme="majorBidi" w:hAnsiTheme="majorBidi" w:cstheme="majorBidi"/>
          <w:b/>
          <w:bCs/>
          <w:color w:val="000000"/>
          <w:sz w:val="28"/>
        </w:rPr>
        <w:t>Organic Waste Recycles</w:t>
      </w:r>
      <w:r w:rsidRPr="000E1D47">
        <w:rPr>
          <w:rFonts w:asciiTheme="majorBidi" w:hAnsiTheme="majorBidi" w:cstheme="majorBidi"/>
          <w:color w:val="000000"/>
          <w:sz w:val="28"/>
        </w:rPr>
        <w:t>. John Wiley &amp; Sons Inc., New York</w:t>
      </w:r>
    </w:p>
    <w:p w14:paraId="3922F006" w14:textId="77777777" w:rsidR="00662225" w:rsidRDefault="00662225">
      <w:pPr>
        <w:rPr>
          <w:rFonts w:asciiTheme="majorBidi" w:hAnsiTheme="majorBidi" w:cstheme="majorBidi"/>
          <w:color w:val="000000"/>
          <w:sz w:val="28"/>
          <w:cs/>
        </w:rPr>
        <w:sectPr w:rsidR="00662225" w:rsidSect="006F094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39FD136" w14:textId="56EB5EBE" w:rsidR="00662225" w:rsidRPr="000E1D47" w:rsidRDefault="00662225" w:rsidP="006622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E1D47">
        <w:rPr>
          <w:rFonts w:asciiTheme="majorBidi" w:hAnsiTheme="majorBidi" w:cstheme="majorBidi"/>
          <w:b/>
          <w:bCs/>
          <w:sz w:val="36"/>
          <w:szCs w:val="36"/>
          <w:cs/>
          <w:lang w:val="en-GB"/>
        </w:rPr>
        <w:lastRenderedPageBreak/>
        <w:t>รูปแบบการเขียนบท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>คัดย่อ ภาคโปสเตอร์</w:t>
      </w:r>
    </w:p>
    <w:p w14:paraId="7E3134E7" w14:textId="77777777" w:rsidR="00662225" w:rsidRDefault="00662225" w:rsidP="0066222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1529CDE6" w14:textId="44835A6F" w:rsidR="00662225" w:rsidRPr="000E1D47" w:rsidRDefault="00662225" w:rsidP="0066222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E1D47">
        <w:rPr>
          <w:rFonts w:asciiTheme="majorBidi" w:hAnsiTheme="majorBidi" w:cstheme="majorBidi"/>
          <w:sz w:val="32"/>
          <w:szCs w:val="32"/>
          <w:cs/>
        </w:rPr>
        <w:t xml:space="preserve">ใช้แบบอักษร </w:t>
      </w:r>
      <w:proofErr w:type="spellStart"/>
      <w:r w:rsidRPr="000E1D47">
        <w:rPr>
          <w:rFonts w:asciiTheme="majorBidi" w:hAnsiTheme="majorBidi" w:cstheme="majorBidi"/>
          <w:b/>
          <w:bCs/>
          <w:sz w:val="32"/>
          <w:szCs w:val="32"/>
        </w:rPr>
        <w:t>Angsana</w:t>
      </w:r>
      <w:proofErr w:type="spellEnd"/>
      <w:r w:rsidRPr="000E1D47">
        <w:rPr>
          <w:rFonts w:asciiTheme="majorBidi" w:hAnsiTheme="majorBidi" w:cstheme="majorBidi"/>
          <w:b/>
          <w:bCs/>
          <w:sz w:val="32"/>
          <w:szCs w:val="32"/>
        </w:rPr>
        <w:t xml:space="preserve"> New</w:t>
      </w:r>
      <w:r w:rsidRPr="000E1D4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ขนาด 14 </w:t>
      </w:r>
      <w:r w:rsidRPr="000E1D47">
        <w:rPr>
          <w:rFonts w:asciiTheme="majorBidi" w:hAnsiTheme="majorBidi" w:cstheme="majorBidi"/>
          <w:sz w:val="32"/>
          <w:szCs w:val="32"/>
        </w:rPr>
        <w:t xml:space="preserve"> </w:t>
      </w:r>
      <w:r w:rsidRPr="000E1D4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จำนวน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1 </w:t>
      </w:r>
      <w:r w:rsidRPr="000E1D47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หน้าหน้ากระดาษ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A4</w:t>
      </w:r>
      <w:r w:rsidRPr="000E1D47">
        <w:rPr>
          <w:rFonts w:asciiTheme="majorBidi" w:hAnsiTheme="majorBidi" w:cstheme="majorBidi"/>
          <w:sz w:val="32"/>
          <w:szCs w:val="32"/>
          <w:cs/>
        </w:rPr>
        <w:t xml:space="preserve"> เ</w:t>
      </w:r>
      <w:r w:rsidRPr="000E1D47">
        <w:rPr>
          <w:rFonts w:asciiTheme="majorBidi" w:hAnsiTheme="majorBidi" w:cstheme="majorBidi"/>
          <w:sz w:val="32"/>
          <w:szCs w:val="32"/>
        </w:rPr>
        <w:t xml:space="preserve"> </w:t>
      </w:r>
      <w:r w:rsidRPr="000E1D47">
        <w:rPr>
          <w:rFonts w:asciiTheme="majorBidi" w:hAnsiTheme="majorBidi" w:cstheme="majorBidi"/>
          <w:sz w:val="32"/>
          <w:szCs w:val="32"/>
          <w:cs/>
        </w:rPr>
        <w:t>เว้นระยะขอบกระดาษ (</w:t>
      </w:r>
      <w:r w:rsidRPr="000E1D47">
        <w:rPr>
          <w:rFonts w:asciiTheme="majorBidi" w:hAnsiTheme="majorBidi" w:cstheme="majorBidi"/>
          <w:sz w:val="32"/>
          <w:szCs w:val="32"/>
        </w:rPr>
        <w:t xml:space="preserve">Margins) </w:t>
      </w:r>
      <w:r w:rsidRPr="000E1D47">
        <w:rPr>
          <w:rFonts w:asciiTheme="majorBidi" w:hAnsiTheme="majorBidi" w:cstheme="majorBidi"/>
          <w:sz w:val="32"/>
          <w:szCs w:val="32"/>
          <w:cs/>
        </w:rPr>
        <w:t xml:space="preserve">2.5 </w:t>
      </w:r>
      <w:r w:rsidRPr="000E1D47">
        <w:rPr>
          <w:rFonts w:asciiTheme="majorBidi" w:hAnsiTheme="majorBidi" w:cstheme="majorBidi"/>
          <w:sz w:val="32"/>
          <w:szCs w:val="32"/>
        </w:rPr>
        <w:t>cm (</w:t>
      </w:r>
      <w:r w:rsidRPr="000E1D47">
        <w:rPr>
          <w:rFonts w:asciiTheme="majorBidi" w:hAnsiTheme="majorBidi" w:cstheme="majorBidi"/>
          <w:sz w:val="32"/>
          <w:szCs w:val="32"/>
          <w:cs/>
        </w:rPr>
        <w:t>บน ล่าง ซ้าย และขวา</w:t>
      </w:r>
      <w:r w:rsidRPr="000E1D47">
        <w:rPr>
          <w:rFonts w:asciiTheme="majorBidi" w:hAnsiTheme="majorBidi" w:cstheme="majorBidi"/>
          <w:sz w:val="32"/>
          <w:szCs w:val="32"/>
        </w:rPr>
        <w:t>)</w:t>
      </w:r>
    </w:p>
    <w:p w14:paraId="7FCCBCC1" w14:textId="77777777" w:rsidR="00662225" w:rsidRPr="000E1D47" w:rsidRDefault="00662225" w:rsidP="006622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6C722DE6" w14:textId="7A41F1D4" w:rsidR="00662225" w:rsidRPr="000E1D47" w:rsidRDefault="00662225" w:rsidP="0066222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</w:pPr>
      <w:r w:rsidRPr="000E1D47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AE87C3" wp14:editId="299B1164">
                <wp:simplePos x="0" y="0"/>
                <wp:positionH relativeFrom="column">
                  <wp:posOffset>-1828800</wp:posOffset>
                </wp:positionH>
                <wp:positionV relativeFrom="paragraph">
                  <wp:posOffset>-251460</wp:posOffset>
                </wp:positionV>
                <wp:extent cx="822960" cy="0"/>
                <wp:effectExtent l="5080" t="55245" r="19685" b="590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D22BD" id="Straight Connector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-19.8pt" to="-79.2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">
                <v:stroke endarrow="block"/>
              </v:line>
            </w:pict>
          </mc:Fallback>
        </mc:AlternateContent>
      </w:r>
      <w:r w:rsidRPr="000E1D47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>ชื่อเรื่อง</w:t>
      </w:r>
      <w:r w:rsidR="00D83C46">
        <w:rPr>
          <w:rFonts w:asciiTheme="majorBidi" w:hAnsiTheme="majorBidi" w:cstheme="majorBidi" w:hint="cs"/>
          <w:b/>
          <w:bCs/>
          <w:sz w:val="32"/>
          <w:szCs w:val="32"/>
          <w:cs/>
          <w:lang w:val="en-GB"/>
        </w:rPr>
        <w:t xml:space="preserve"> (</w:t>
      </w:r>
      <w:r w:rsidRPr="000E1D47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>ภาษาไทย</w:t>
      </w:r>
      <w:r w:rsidR="00D83C46">
        <w:rPr>
          <w:rFonts w:asciiTheme="majorBidi" w:hAnsiTheme="majorBidi" w:cstheme="majorBidi" w:hint="cs"/>
          <w:b/>
          <w:bCs/>
          <w:sz w:val="32"/>
          <w:szCs w:val="32"/>
          <w:cs/>
          <w:lang w:val="en-GB"/>
        </w:rPr>
        <w:t xml:space="preserve">และอังกฤษ๗ </w:t>
      </w:r>
      <w:r w:rsidRPr="000E1D47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 xml:space="preserve">ใช้ขนาดอักษร </w:t>
      </w:r>
      <w:r w:rsidRPr="000E1D47">
        <w:rPr>
          <w:rFonts w:asciiTheme="majorBidi" w:hAnsiTheme="majorBidi" w:cstheme="majorBidi"/>
          <w:b/>
          <w:bCs/>
          <w:sz w:val="32"/>
          <w:szCs w:val="32"/>
          <w:lang w:val="en-GB"/>
        </w:rPr>
        <w:t>1</w:t>
      </w:r>
      <w:r w:rsidRPr="000E1D47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>6 ตัวหนาจัดกึ่งกลาง</w:t>
      </w:r>
    </w:p>
    <w:p w14:paraId="084A12BF" w14:textId="77777777" w:rsidR="00662225" w:rsidRPr="000E1D47" w:rsidRDefault="00662225" w:rsidP="00662225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</w:rPr>
      </w:pPr>
    </w:p>
    <w:p w14:paraId="1CBDF0F2" w14:textId="77777777" w:rsidR="00662225" w:rsidRPr="00C77AB2" w:rsidRDefault="00662225" w:rsidP="00662225">
      <w:pPr>
        <w:spacing w:after="0" w:line="240" w:lineRule="auto"/>
        <w:jc w:val="right"/>
        <w:rPr>
          <w:rFonts w:asciiTheme="majorBidi" w:hAnsiTheme="majorBidi" w:cstheme="majorBidi"/>
          <w:sz w:val="28"/>
        </w:rPr>
      </w:pPr>
      <w:r w:rsidRPr="00C77AB2">
        <w:rPr>
          <w:rFonts w:asciiTheme="majorBidi" w:hAnsiTheme="majorBidi" w:cstheme="majorBidi"/>
          <w:sz w:val="28"/>
          <w:cs/>
        </w:rPr>
        <w:t>(ชื่อผู้ประพันธ์ ขนาดตัวอักษร 14)</w:t>
      </w:r>
      <w:r w:rsidRPr="00C77AB2">
        <w:rPr>
          <w:rFonts w:asciiTheme="majorBidi" w:hAnsiTheme="majorBidi" w:cstheme="majorBidi"/>
          <w:sz w:val="28"/>
        </w:rPr>
        <w:t xml:space="preserve"> </w:t>
      </w:r>
      <w:r w:rsidRPr="00C77AB2">
        <w:rPr>
          <w:rFonts w:asciiTheme="majorBidi" w:hAnsiTheme="majorBidi" w:cstheme="majorBidi"/>
          <w:sz w:val="28"/>
          <w:cs/>
        </w:rPr>
        <w:t>ดอกรัก มารอด</w:t>
      </w:r>
      <w:r w:rsidRPr="00C77AB2">
        <w:rPr>
          <w:rFonts w:asciiTheme="majorBidi" w:hAnsiTheme="majorBidi" w:cstheme="majorBidi"/>
          <w:sz w:val="28"/>
          <w:vertAlign w:val="superscript"/>
          <w:cs/>
        </w:rPr>
        <w:t>1*</w:t>
      </w:r>
      <w:r w:rsidRPr="00C77AB2">
        <w:rPr>
          <w:rFonts w:asciiTheme="majorBidi" w:hAnsiTheme="majorBidi" w:cstheme="majorBidi"/>
          <w:sz w:val="28"/>
          <w:cs/>
        </w:rPr>
        <w:t xml:space="preserve"> </w:t>
      </w:r>
      <w:r w:rsidRPr="00D83C46">
        <w:rPr>
          <w:rFonts w:asciiTheme="majorBidi" w:hAnsiTheme="majorBidi" w:cstheme="majorBidi"/>
          <w:sz w:val="28"/>
          <w:cs/>
        </w:rPr>
        <w:t>ทอฝัน รักษา</w:t>
      </w:r>
      <w:r w:rsidRPr="00C77AB2">
        <w:rPr>
          <w:rFonts w:asciiTheme="majorBidi" w:hAnsiTheme="majorBidi" w:cstheme="majorBidi"/>
          <w:sz w:val="28"/>
          <w:vertAlign w:val="superscript"/>
          <w:cs/>
        </w:rPr>
        <w:t>2</w:t>
      </w:r>
      <w:r w:rsidRPr="00C77AB2">
        <w:rPr>
          <w:rFonts w:asciiTheme="majorBidi" w:hAnsiTheme="majorBidi" w:cstheme="majorBidi"/>
          <w:sz w:val="28"/>
          <w:cs/>
        </w:rPr>
        <w:t xml:space="preserve"> และ สายป่าน </w:t>
      </w:r>
      <w:proofErr w:type="spellStart"/>
      <w:r w:rsidRPr="00C77AB2">
        <w:rPr>
          <w:rFonts w:asciiTheme="majorBidi" w:hAnsiTheme="majorBidi" w:cstheme="majorBidi"/>
          <w:sz w:val="28"/>
          <w:cs/>
        </w:rPr>
        <w:t>ปิ</w:t>
      </w:r>
      <w:proofErr w:type="spellEnd"/>
      <w:r w:rsidRPr="00C77AB2">
        <w:rPr>
          <w:rFonts w:asciiTheme="majorBidi" w:hAnsiTheme="majorBidi" w:cstheme="majorBidi"/>
          <w:sz w:val="28"/>
          <w:cs/>
        </w:rPr>
        <w:t>ติ</w:t>
      </w:r>
      <w:r w:rsidRPr="00C77AB2">
        <w:rPr>
          <w:rFonts w:asciiTheme="majorBidi" w:hAnsiTheme="majorBidi" w:cstheme="majorBidi"/>
          <w:sz w:val="28"/>
          <w:vertAlign w:val="superscript"/>
        </w:rPr>
        <w:t>2</w:t>
      </w:r>
      <w:r w:rsidRPr="00C77AB2">
        <w:rPr>
          <w:rFonts w:asciiTheme="majorBidi" w:hAnsiTheme="majorBidi" w:cstheme="majorBidi"/>
          <w:sz w:val="28"/>
          <w:cs/>
        </w:rPr>
        <w:t xml:space="preserve"> </w:t>
      </w:r>
    </w:p>
    <w:p w14:paraId="3DD1394C" w14:textId="77777777" w:rsidR="00662225" w:rsidRPr="00C77AB2" w:rsidRDefault="00662225" w:rsidP="00662225">
      <w:pPr>
        <w:spacing w:after="0" w:line="240" w:lineRule="auto"/>
        <w:jc w:val="right"/>
        <w:rPr>
          <w:rFonts w:asciiTheme="majorBidi" w:hAnsiTheme="majorBidi" w:cstheme="majorBidi"/>
          <w:sz w:val="28"/>
          <w:lang w:val="en-GB"/>
        </w:rPr>
      </w:pPr>
    </w:p>
    <w:p w14:paraId="1E8FFA18" w14:textId="77777777" w:rsidR="00662225" w:rsidRPr="00C77AB2" w:rsidRDefault="00662225" w:rsidP="00662225">
      <w:pPr>
        <w:spacing w:after="0" w:line="240" w:lineRule="auto"/>
        <w:jc w:val="right"/>
        <w:rPr>
          <w:rFonts w:asciiTheme="majorBidi" w:hAnsiTheme="majorBidi" w:cstheme="majorBidi"/>
          <w:sz w:val="28"/>
        </w:rPr>
      </w:pPr>
      <w:r w:rsidRPr="00C77AB2">
        <w:rPr>
          <w:rFonts w:asciiTheme="majorBidi" w:hAnsiTheme="majorBidi" w:cstheme="majorBidi"/>
          <w:sz w:val="28"/>
          <w:vertAlign w:val="superscript"/>
        </w:rPr>
        <w:t>1</w:t>
      </w:r>
      <w:r w:rsidRPr="00C77AB2">
        <w:rPr>
          <w:rFonts w:asciiTheme="majorBidi" w:hAnsiTheme="majorBidi" w:cstheme="majorBidi"/>
          <w:sz w:val="28"/>
        </w:rPr>
        <w:t xml:space="preserve"> </w:t>
      </w:r>
      <w:r w:rsidRPr="00C77AB2">
        <w:rPr>
          <w:rFonts w:asciiTheme="majorBidi" w:hAnsiTheme="majorBidi" w:cstheme="majorBidi"/>
          <w:sz w:val="28"/>
          <w:cs/>
        </w:rPr>
        <w:t>ศูนย์ประสานงานเครือข่ายวิจัยนิเวศวิทยาป่าไม้ประเทศไทย คณะวนศาสตร์ ม.เกษตรศาสตร์ กรุงเทพฯ 10900</w:t>
      </w:r>
    </w:p>
    <w:p w14:paraId="147A2A43" w14:textId="77777777" w:rsidR="00662225" w:rsidRPr="00C77AB2" w:rsidRDefault="00662225" w:rsidP="00662225">
      <w:pPr>
        <w:spacing w:after="0" w:line="240" w:lineRule="auto"/>
        <w:jc w:val="right"/>
        <w:rPr>
          <w:rFonts w:asciiTheme="majorBidi" w:hAnsiTheme="majorBidi" w:cstheme="majorBidi"/>
          <w:sz w:val="28"/>
          <w:cs/>
        </w:rPr>
      </w:pPr>
      <w:r w:rsidRPr="00C77AB2">
        <w:rPr>
          <w:rFonts w:asciiTheme="majorBidi" w:hAnsiTheme="majorBidi" w:cstheme="majorBidi"/>
          <w:sz w:val="28"/>
          <w:vertAlign w:val="superscript"/>
        </w:rPr>
        <w:t>2</w:t>
      </w:r>
      <w:r w:rsidRPr="00C77AB2">
        <w:rPr>
          <w:rFonts w:asciiTheme="majorBidi" w:hAnsiTheme="majorBidi" w:cstheme="majorBidi"/>
          <w:sz w:val="28"/>
        </w:rPr>
        <w:t xml:space="preserve"> </w:t>
      </w:r>
      <w:r w:rsidRPr="00C77AB2">
        <w:rPr>
          <w:rFonts w:asciiTheme="majorBidi" w:hAnsiTheme="majorBidi" w:cstheme="majorBidi"/>
          <w:sz w:val="28"/>
          <w:cs/>
        </w:rPr>
        <w:t>ภาควิชาชีววิทยาป่าไม้ คณะวนศาสตร์ กรุงเทพฯ 10900</w:t>
      </w:r>
    </w:p>
    <w:p w14:paraId="2DB40104" w14:textId="6BD01C7A" w:rsidR="00662225" w:rsidRDefault="00662225" w:rsidP="00662225">
      <w:pPr>
        <w:spacing w:after="0" w:line="240" w:lineRule="auto"/>
        <w:jc w:val="right"/>
        <w:rPr>
          <w:rFonts w:asciiTheme="majorBidi" w:hAnsiTheme="majorBidi" w:cstheme="majorBidi"/>
          <w:sz w:val="28"/>
        </w:rPr>
      </w:pPr>
      <w:r w:rsidRPr="00C77AB2">
        <w:rPr>
          <w:rFonts w:asciiTheme="majorBidi" w:hAnsiTheme="majorBidi" w:cstheme="majorBidi"/>
          <w:sz w:val="28"/>
        </w:rPr>
        <w:t>*</w:t>
      </w:r>
      <w:r w:rsidR="00D83C46">
        <w:rPr>
          <w:rFonts w:asciiTheme="majorBidi" w:hAnsiTheme="majorBidi" w:cstheme="majorBidi" w:hint="cs"/>
          <w:sz w:val="28"/>
          <w:cs/>
        </w:rPr>
        <w:t>ผู้รับผิดชอบบทความ</w:t>
      </w:r>
      <w:r w:rsidRPr="00C77AB2">
        <w:rPr>
          <w:rFonts w:asciiTheme="majorBidi" w:hAnsiTheme="majorBidi" w:cstheme="majorBidi"/>
          <w:sz w:val="28"/>
        </w:rPr>
        <w:t>: E-mail:</w:t>
      </w:r>
      <w:r w:rsidRPr="00C77AB2">
        <w:rPr>
          <w:rFonts w:asciiTheme="majorBidi" w:hAnsiTheme="majorBidi" w:cstheme="majorBidi"/>
          <w:sz w:val="28"/>
          <w:cs/>
        </w:rPr>
        <w:t xml:space="preserve"> </w:t>
      </w:r>
      <w:r w:rsidRPr="00C77AB2">
        <w:rPr>
          <w:rFonts w:asciiTheme="majorBidi" w:hAnsiTheme="majorBidi" w:cstheme="majorBidi"/>
          <w:sz w:val="28"/>
        </w:rPr>
        <w:t>dokrak.m@ku.ac.th</w:t>
      </w:r>
    </w:p>
    <w:p w14:paraId="6D97C487" w14:textId="77777777" w:rsidR="00662225" w:rsidRPr="001C2290" w:rsidRDefault="00662225" w:rsidP="00662225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1C2290">
        <w:rPr>
          <w:rFonts w:asciiTheme="majorBidi" w:hAnsiTheme="majorBidi" w:cstheme="majorBidi" w:hint="cs"/>
          <w:b/>
          <w:bCs/>
          <w:sz w:val="28"/>
          <w:cs/>
        </w:rPr>
        <w:t xml:space="preserve">บทคัดย่อ </w:t>
      </w:r>
      <w:r w:rsidRPr="001C2290">
        <w:rPr>
          <w:rFonts w:asciiTheme="majorBidi" w:hAnsiTheme="majorBidi" w:cstheme="majorBidi"/>
          <w:b/>
          <w:bCs/>
          <w:sz w:val="28"/>
        </w:rPr>
        <w:t>(</w:t>
      </w:r>
      <w:r w:rsidRPr="001C2290">
        <w:rPr>
          <w:rFonts w:asciiTheme="majorBidi" w:hAnsiTheme="majorBidi" w:cstheme="majorBidi" w:hint="cs"/>
          <w:b/>
          <w:bCs/>
          <w:sz w:val="28"/>
          <w:cs/>
        </w:rPr>
        <w:t>ไทย)</w:t>
      </w:r>
    </w:p>
    <w:p w14:paraId="725B5338" w14:textId="77777777" w:rsidR="00662225" w:rsidRDefault="00662225" w:rsidP="00662225">
      <w:pPr>
        <w:spacing w:after="0" w:line="240" w:lineRule="auto"/>
        <w:rPr>
          <w:rFonts w:asciiTheme="majorBidi" w:hAnsiTheme="majorBidi" w:cstheme="majorBidi"/>
          <w:sz w:val="28"/>
        </w:rPr>
      </w:pPr>
      <w:r w:rsidRPr="001C2290">
        <w:rPr>
          <w:rFonts w:asciiTheme="majorBidi" w:hAnsiTheme="majorBidi" w:cs="Angsana New"/>
          <w:sz w:val="28"/>
          <w:cs/>
        </w:rPr>
        <w:t>ระบุถึงวัตถุประสงค์ วิธีการที่สำคัญ และการค้นพบจากงานวิจัย (ขนาดตัวอักษร 14)</w:t>
      </w:r>
    </w:p>
    <w:p w14:paraId="34948601" w14:textId="77777777" w:rsidR="00662225" w:rsidRDefault="00662225" w:rsidP="00662225">
      <w:pPr>
        <w:spacing w:after="0" w:line="240" w:lineRule="auto"/>
        <w:rPr>
          <w:rFonts w:asciiTheme="majorBidi" w:hAnsiTheme="majorBidi" w:cstheme="majorBidi"/>
          <w:sz w:val="28"/>
        </w:rPr>
      </w:pPr>
    </w:p>
    <w:p w14:paraId="40E5952D" w14:textId="1F8188EA" w:rsidR="00662225" w:rsidRDefault="00D83C46" w:rsidP="00662225">
      <w:pPr>
        <w:spacing w:after="0" w:line="240" w:lineRule="auto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คำสำคัญ</w:t>
      </w:r>
      <w:r>
        <w:rPr>
          <w:rFonts w:asciiTheme="majorBidi" w:hAnsiTheme="majorBidi" w:cstheme="majorBidi"/>
          <w:sz w:val="28"/>
        </w:rPr>
        <w:t>:</w:t>
      </w:r>
    </w:p>
    <w:p w14:paraId="68FF4F08" w14:textId="77777777" w:rsidR="00D83C46" w:rsidRDefault="00D83C46" w:rsidP="00662225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p w14:paraId="4298BDC2" w14:textId="45981934" w:rsidR="00662225" w:rsidRDefault="00D83C46" w:rsidP="00662225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>Abstract</w:t>
      </w:r>
      <w:r w:rsidR="00662225" w:rsidRPr="001C2290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</w:p>
    <w:p w14:paraId="78B49038" w14:textId="711F7739" w:rsidR="00662225" w:rsidRDefault="00D83C46" w:rsidP="00662225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>………………..</w:t>
      </w:r>
    </w:p>
    <w:p w14:paraId="420D9EE4" w14:textId="77777777" w:rsidR="00662225" w:rsidRDefault="00662225" w:rsidP="00662225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p w14:paraId="1F95760F" w14:textId="699DFBA2" w:rsidR="00662225" w:rsidRDefault="00D83C46" w:rsidP="00662225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 xml:space="preserve">Keywords: </w:t>
      </w:r>
    </w:p>
    <w:p w14:paraId="43DEE023" w14:textId="77777777" w:rsidR="00662225" w:rsidRDefault="00662225" w:rsidP="00662225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</w:p>
    <w:p w14:paraId="58496B84" w14:textId="77777777" w:rsidR="00662225" w:rsidRPr="001C2290" w:rsidRDefault="00662225" w:rsidP="00662225">
      <w:pPr>
        <w:spacing w:after="0" w:line="240" w:lineRule="auto"/>
        <w:rPr>
          <w:rFonts w:asciiTheme="majorBidi" w:hAnsiTheme="majorBidi" w:cstheme="majorBidi"/>
          <w:b/>
          <w:bCs/>
          <w:sz w:val="28"/>
          <w:cs/>
        </w:rPr>
      </w:pPr>
    </w:p>
    <w:p w14:paraId="0831DCF5" w14:textId="0C5ED798" w:rsidR="00662225" w:rsidRDefault="00662225">
      <w:pPr>
        <w:rPr>
          <w:rFonts w:asciiTheme="majorBidi" w:hAnsiTheme="majorBidi" w:cstheme="majorBidi"/>
          <w:color w:val="000000"/>
          <w:sz w:val="28"/>
          <w:cs/>
        </w:rPr>
      </w:pPr>
    </w:p>
    <w:p w14:paraId="19F27071" w14:textId="77777777" w:rsidR="00A33392" w:rsidRDefault="00A33392" w:rsidP="001519A2">
      <w:pPr>
        <w:spacing w:after="0" w:line="240" w:lineRule="auto"/>
        <w:ind w:left="450" w:hanging="450"/>
        <w:jc w:val="thaiDistribute"/>
        <w:rPr>
          <w:rFonts w:asciiTheme="majorBidi" w:hAnsiTheme="majorBidi" w:cstheme="majorBidi"/>
          <w:color w:val="000000"/>
          <w:sz w:val="28"/>
        </w:rPr>
      </w:pPr>
    </w:p>
    <w:p w14:paraId="3301CE22" w14:textId="77777777" w:rsidR="001519A2" w:rsidRPr="000E1D47" w:rsidRDefault="001519A2">
      <w:pPr>
        <w:rPr>
          <w:rFonts w:asciiTheme="majorBidi" w:hAnsiTheme="majorBidi" w:cstheme="majorBidi"/>
          <w:color w:val="000000"/>
          <w:sz w:val="28"/>
        </w:rPr>
        <w:sectPr w:rsidR="001519A2" w:rsidRPr="000E1D47" w:rsidSect="0066222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4DCBC9" w14:textId="77777777" w:rsidR="00CC67F8" w:rsidRPr="00E16BF0" w:rsidRDefault="00CC67F8" w:rsidP="00A33392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sectPr w:rsidR="00CC67F8" w:rsidRPr="00E16BF0" w:rsidSect="000E1D47">
      <w:type w:val="continuous"/>
      <w:pgSz w:w="11906" w:h="16838"/>
      <w:pgMar w:top="1440" w:right="2160" w:bottom="21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774B" w14:textId="77777777" w:rsidR="008A5B5F" w:rsidRDefault="008A5B5F">
      <w:pPr>
        <w:spacing w:after="0" w:line="240" w:lineRule="auto"/>
      </w:pPr>
      <w:r>
        <w:separator/>
      </w:r>
    </w:p>
  </w:endnote>
  <w:endnote w:type="continuationSeparator" w:id="0">
    <w:p w14:paraId="45C3FF84" w14:textId="77777777" w:rsidR="008A5B5F" w:rsidRDefault="008A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21C8" w14:textId="77777777" w:rsidR="00CE1D50" w:rsidRPr="00CC1582" w:rsidRDefault="00CE1D50" w:rsidP="005834F9">
    <w:pPr>
      <w:pStyle w:val="Footer"/>
      <w:pBdr>
        <w:top w:val="thinThickSmallGap" w:sz="24" w:space="1" w:color="622423"/>
      </w:pBdr>
      <w:tabs>
        <w:tab w:val="clear" w:pos="4513"/>
        <w:tab w:val="left" w:pos="7650"/>
      </w:tabs>
      <w:rPr>
        <w:rFonts w:ascii="TH SarabunPSK" w:hAnsi="TH SarabunPSK" w:cs="TH SarabunPSK"/>
        <w:b/>
        <w:bCs/>
        <w:sz w:val="24"/>
        <w:szCs w:val="24"/>
      </w:rPr>
    </w:pPr>
    <w:r w:rsidRPr="00CC1582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ab/>
    </w:r>
    <w:r w:rsidR="005834F9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36A8" w14:textId="77777777" w:rsidR="008A5B5F" w:rsidRDefault="008A5B5F">
      <w:pPr>
        <w:spacing w:after="0" w:line="240" w:lineRule="auto"/>
      </w:pPr>
      <w:r>
        <w:separator/>
      </w:r>
    </w:p>
  </w:footnote>
  <w:footnote w:type="continuationSeparator" w:id="0">
    <w:p w14:paraId="6C090564" w14:textId="77777777" w:rsidR="008A5B5F" w:rsidRDefault="008A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94A9" w14:textId="16D9341A" w:rsidR="00705615" w:rsidRPr="000E1D47" w:rsidRDefault="00705615" w:rsidP="00705615">
    <w:pPr>
      <w:pStyle w:val="Header"/>
      <w:tabs>
        <w:tab w:val="left" w:pos="2580"/>
        <w:tab w:val="left" w:pos="2985"/>
      </w:tabs>
      <w:jc w:val="right"/>
      <w:rPr>
        <w:rFonts w:asciiTheme="majorBidi" w:hAnsiTheme="majorBidi" w:cstheme="majorBidi"/>
        <w:b/>
        <w:bCs/>
        <w:color w:val="1F497D"/>
        <w:sz w:val="28"/>
      </w:rPr>
    </w:pPr>
    <w:r w:rsidRPr="000E1D47">
      <w:rPr>
        <w:rFonts w:asciiTheme="majorBidi" w:hAnsiTheme="majorBidi" w:cstheme="majorBidi"/>
        <w:noProof/>
        <w:sz w:val="28"/>
      </w:rPr>
      <w:drawing>
        <wp:anchor distT="0" distB="0" distL="114300" distR="114300" simplePos="0" relativeHeight="251659264" behindDoc="0" locked="0" layoutInCell="1" allowOverlap="1" wp14:anchorId="076220F2" wp14:editId="5A96893A">
          <wp:simplePos x="0" y="0"/>
          <wp:positionH relativeFrom="margin">
            <wp:posOffset>0</wp:posOffset>
          </wp:positionH>
          <wp:positionV relativeFrom="paragraph">
            <wp:posOffset>-116205</wp:posOffset>
          </wp:positionV>
          <wp:extent cx="571500" cy="571500"/>
          <wp:effectExtent l="0" t="0" r="0" b="0"/>
          <wp:wrapNone/>
          <wp:docPr id="22" name="Picture 22" descr="H:\DOKRAK_MAROD\ECOSYSTEM_CONFERENCE\ThaiForestEcologicalResearchNetwork_T-FERN\Establish_TFERN\LOGO\T-FERN 31Jan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DOKRAK_MAROD\ECOSYSTEM_CONFERENCE\ThaiForestEcologicalResearchNetwork_T-FERN\Establish_TFERN\LOGO\T-FERN 31Jan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D47">
      <w:rPr>
        <w:rFonts w:asciiTheme="majorBidi" w:hAnsiTheme="majorBidi" w:cstheme="majorBidi"/>
        <w:sz w:val="28"/>
        <w:cs/>
      </w:rPr>
      <w:t xml:space="preserve">การประชุมวิชาการเครือข่ายวิจัยนิเวศวิทยาป่าไม้ประเทศไทย ครั้งที่ </w:t>
    </w:r>
    <w:r w:rsidR="00662225">
      <w:rPr>
        <w:rFonts w:asciiTheme="majorBidi" w:hAnsiTheme="majorBidi" w:cstheme="majorBidi" w:hint="cs"/>
        <w:sz w:val="28"/>
        <w:cs/>
      </w:rPr>
      <w:t>1</w:t>
    </w:r>
    <w:r w:rsidR="00D83C46">
      <w:rPr>
        <w:rFonts w:asciiTheme="majorBidi" w:hAnsiTheme="majorBidi" w:cstheme="majorBidi"/>
        <w:sz w:val="28"/>
      </w:rPr>
      <w:t>3</w:t>
    </w:r>
  </w:p>
  <w:p w14:paraId="5C89FF52" w14:textId="457E3C17" w:rsidR="00705615" w:rsidRPr="000E1D47" w:rsidRDefault="000E1D47" w:rsidP="00705615">
    <w:pPr>
      <w:pStyle w:val="Header"/>
      <w:pBdr>
        <w:bottom w:val="single" w:sz="12" w:space="1" w:color="auto"/>
      </w:pBdr>
      <w:tabs>
        <w:tab w:val="left" w:pos="2580"/>
        <w:tab w:val="left" w:pos="2985"/>
      </w:tabs>
      <w:jc w:val="right"/>
      <w:rPr>
        <w:rFonts w:asciiTheme="majorBidi" w:hAnsiTheme="majorBidi" w:cstheme="majorBidi"/>
        <w:sz w:val="28"/>
      </w:rPr>
    </w:pPr>
    <w:r w:rsidRPr="000E1D47">
      <w:rPr>
        <w:rFonts w:asciiTheme="majorBidi" w:hAnsiTheme="majorBidi" w:cstheme="majorBidi"/>
        <w:sz w:val="28"/>
        <w:cs/>
      </w:rPr>
      <w:t>คณะ</w:t>
    </w:r>
    <w:r w:rsidR="00DC7C6A">
      <w:rPr>
        <w:rFonts w:asciiTheme="majorBidi" w:hAnsiTheme="majorBidi" w:cstheme="majorBidi" w:hint="cs"/>
        <w:sz w:val="28"/>
        <w:cs/>
      </w:rPr>
      <w:t>วนศาสตร์</w:t>
    </w:r>
    <w:r w:rsidRPr="000E1D47">
      <w:rPr>
        <w:rFonts w:asciiTheme="majorBidi" w:hAnsiTheme="majorBidi" w:cstheme="majorBidi"/>
        <w:sz w:val="28"/>
        <w:cs/>
      </w:rPr>
      <w:t xml:space="preserve"> มหาวิทยาลัย</w:t>
    </w:r>
    <w:r w:rsidR="00DC7C6A">
      <w:rPr>
        <w:rFonts w:asciiTheme="majorBidi" w:hAnsiTheme="majorBidi" w:cstheme="majorBidi" w:hint="cs"/>
        <w:sz w:val="28"/>
        <w:cs/>
      </w:rPr>
      <w:t>เกษตรศาสตร์</w:t>
    </w:r>
    <w:r w:rsidR="00705615" w:rsidRPr="000E1D47">
      <w:rPr>
        <w:rFonts w:asciiTheme="majorBidi" w:hAnsiTheme="majorBidi" w:cstheme="majorBidi"/>
        <w:sz w:val="28"/>
        <w:cs/>
      </w:rPr>
      <w:t xml:space="preserve"> ระหว่าง วันที่ </w:t>
    </w:r>
    <w:r w:rsidR="001A6220">
      <w:rPr>
        <w:rFonts w:asciiTheme="majorBidi" w:hAnsiTheme="majorBidi" w:cstheme="majorBidi"/>
        <w:sz w:val="28"/>
      </w:rPr>
      <w:t>2</w:t>
    </w:r>
    <w:r w:rsidR="00D83C46">
      <w:rPr>
        <w:rFonts w:asciiTheme="majorBidi" w:hAnsiTheme="majorBidi" w:cstheme="majorBidi"/>
        <w:sz w:val="28"/>
      </w:rPr>
      <w:t>5</w:t>
    </w:r>
    <w:r w:rsidR="001A6220">
      <w:rPr>
        <w:rFonts w:asciiTheme="majorBidi" w:hAnsiTheme="majorBidi" w:cstheme="majorBidi"/>
        <w:sz w:val="28"/>
      </w:rPr>
      <w:t>-2</w:t>
    </w:r>
    <w:r w:rsidR="00D83C46">
      <w:rPr>
        <w:rFonts w:asciiTheme="majorBidi" w:hAnsiTheme="majorBidi" w:cstheme="majorBidi"/>
        <w:sz w:val="28"/>
      </w:rPr>
      <w:t>7</w:t>
    </w:r>
    <w:r w:rsidR="00705615" w:rsidRPr="000E1D47">
      <w:rPr>
        <w:rFonts w:asciiTheme="majorBidi" w:hAnsiTheme="majorBidi" w:cstheme="majorBidi"/>
        <w:sz w:val="28"/>
        <w:cs/>
      </w:rPr>
      <w:t xml:space="preserve"> มกราคม พ.ศ. 256</w:t>
    </w:r>
    <w:r w:rsidR="00D83C46">
      <w:rPr>
        <w:rFonts w:asciiTheme="majorBidi" w:hAnsiTheme="majorBidi" w:cstheme="majorBidi"/>
        <w:sz w:val="28"/>
      </w:rPr>
      <w:t>7</w:t>
    </w:r>
  </w:p>
  <w:p w14:paraId="3514C43B" w14:textId="77777777" w:rsidR="00705615" w:rsidRPr="00801C43" w:rsidRDefault="00705615" w:rsidP="00705615">
    <w:pPr>
      <w:pStyle w:val="Header"/>
      <w:pBdr>
        <w:bottom w:val="single" w:sz="12" w:space="1" w:color="auto"/>
      </w:pBdr>
      <w:tabs>
        <w:tab w:val="left" w:pos="2580"/>
        <w:tab w:val="left" w:pos="2985"/>
      </w:tabs>
      <w:jc w:val="right"/>
      <w:rPr>
        <w:rFonts w:ascii="TH SarabunPSK" w:hAnsi="TH SarabunPSK" w:cs="TH SarabunPSK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340E"/>
    <w:multiLevelType w:val="hybridMultilevel"/>
    <w:tmpl w:val="EE62C154"/>
    <w:lvl w:ilvl="0" w:tplc="2F82E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2488B"/>
    <w:multiLevelType w:val="hybridMultilevel"/>
    <w:tmpl w:val="39C2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04C9"/>
    <w:multiLevelType w:val="hybridMultilevel"/>
    <w:tmpl w:val="42AA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BE6"/>
    <w:multiLevelType w:val="hybridMultilevel"/>
    <w:tmpl w:val="7CA4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F3D85"/>
    <w:multiLevelType w:val="hybridMultilevel"/>
    <w:tmpl w:val="9A30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4FF7"/>
    <w:multiLevelType w:val="hybridMultilevel"/>
    <w:tmpl w:val="1580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65A3"/>
    <w:multiLevelType w:val="hybridMultilevel"/>
    <w:tmpl w:val="E4B47C86"/>
    <w:lvl w:ilvl="0" w:tplc="E116B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C06C69"/>
    <w:multiLevelType w:val="hybridMultilevel"/>
    <w:tmpl w:val="6560744C"/>
    <w:lvl w:ilvl="0" w:tplc="D1D6BEE8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3C7D08"/>
    <w:multiLevelType w:val="hybridMultilevel"/>
    <w:tmpl w:val="73B6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A7B2A"/>
    <w:multiLevelType w:val="hybridMultilevel"/>
    <w:tmpl w:val="26E8E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93B99"/>
    <w:multiLevelType w:val="hybridMultilevel"/>
    <w:tmpl w:val="73B6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6FA2"/>
    <w:multiLevelType w:val="hybridMultilevel"/>
    <w:tmpl w:val="1C0A3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252636">
    <w:abstractNumId w:val="4"/>
  </w:num>
  <w:num w:numId="2" w16cid:durableId="2029601327">
    <w:abstractNumId w:val="2"/>
  </w:num>
  <w:num w:numId="3" w16cid:durableId="858394027">
    <w:abstractNumId w:val="10"/>
  </w:num>
  <w:num w:numId="4" w16cid:durableId="1427725802">
    <w:abstractNumId w:val="11"/>
  </w:num>
  <w:num w:numId="5" w16cid:durableId="197200535">
    <w:abstractNumId w:val="9"/>
  </w:num>
  <w:num w:numId="6" w16cid:durableId="259489512">
    <w:abstractNumId w:val="5"/>
  </w:num>
  <w:num w:numId="7" w16cid:durableId="1000088005">
    <w:abstractNumId w:val="1"/>
  </w:num>
  <w:num w:numId="8" w16cid:durableId="563838648">
    <w:abstractNumId w:val="0"/>
  </w:num>
  <w:num w:numId="9" w16cid:durableId="888566177">
    <w:abstractNumId w:val="6"/>
  </w:num>
  <w:num w:numId="10" w16cid:durableId="1847355679">
    <w:abstractNumId w:val="8"/>
  </w:num>
  <w:num w:numId="11" w16cid:durableId="249044141">
    <w:abstractNumId w:val="3"/>
  </w:num>
  <w:num w:numId="12" w16cid:durableId="1107235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F8"/>
    <w:rsid w:val="00043611"/>
    <w:rsid w:val="00052B19"/>
    <w:rsid w:val="00075B43"/>
    <w:rsid w:val="00083BBB"/>
    <w:rsid w:val="00095CBE"/>
    <w:rsid w:val="00097C19"/>
    <w:rsid w:val="000A76F0"/>
    <w:rsid w:val="000B7718"/>
    <w:rsid w:val="000E1D47"/>
    <w:rsid w:val="001519A2"/>
    <w:rsid w:val="001535DB"/>
    <w:rsid w:val="001720C1"/>
    <w:rsid w:val="001A6220"/>
    <w:rsid w:val="001E20F3"/>
    <w:rsid w:val="002245B7"/>
    <w:rsid w:val="00226769"/>
    <w:rsid w:val="002C36F6"/>
    <w:rsid w:val="003A4AAF"/>
    <w:rsid w:val="003A7669"/>
    <w:rsid w:val="003B747F"/>
    <w:rsid w:val="003D3CDC"/>
    <w:rsid w:val="003F3DC5"/>
    <w:rsid w:val="004224AC"/>
    <w:rsid w:val="00437FF0"/>
    <w:rsid w:val="00451BE1"/>
    <w:rsid w:val="00472030"/>
    <w:rsid w:val="004B697D"/>
    <w:rsid w:val="00502886"/>
    <w:rsid w:val="00506F3E"/>
    <w:rsid w:val="00512106"/>
    <w:rsid w:val="005259DA"/>
    <w:rsid w:val="0054769B"/>
    <w:rsid w:val="00554981"/>
    <w:rsid w:val="00573451"/>
    <w:rsid w:val="00577EB8"/>
    <w:rsid w:val="005834F9"/>
    <w:rsid w:val="005A11BF"/>
    <w:rsid w:val="005B5D4B"/>
    <w:rsid w:val="00613E89"/>
    <w:rsid w:val="00635100"/>
    <w:rsid w:val="00662225"/>
    <w:rsid w:val="006C2801"/>
    <w:rsid w:val="006F094E"/>
    <w:rsid w:val="006F12B7"/>
    <w:rsid w:val="006F2848"/>
    <w:rsid w:val="00705615"/>
    <w:rsid w:val="00723AAD"/>
    <w:rsid w:val="007B2D11"/>
    <w:rsid w:val="007B4AC9"/>
    <w:rsid w:val="007C4FC1"/>
    <w:rsid w:val="008450FE"/>
    <w:rsid w:val="00870E26"/>
    <w:rsid w:val="0087171F"/>
    <w:rsid w:val="008A5B5F"/>
    <w:rsid w:val="008A73C5"/>
    <w:rsid w:val="008D33F2"/>
    <w:rsid w:val="0090114C"/>
    <w:rsid w:val="00934F3E"/>
    <w:rsid w:val="00937806"/>
    <w:rsid w:val="009704C1"/>
    <w:rsid w:val="009908BE"/>
    <w:rsid w:val="009C0E77"/>
    <w:rsid w:val="009C41FA"/>
    <w:rsid w:val="009D7737"/>
    <w:rsid w:val="009D7E5C"/>
    <w:rsid w:val="00A1727E"/>
    <w:rsid w:val="00A33392"/>
    <w:rsid w:val="00A41F61"/>
    <w:rsid w:val="00AD2937"/>
    <w:rsid w:val="00B47AB0"/>
    <w:rsid w:val="00B55708"/>
    <w:rsid w:val="00B578E0"/>
    <w:rsid w:val="00B74C91"/>
    <w:rsid w:val="00BC76DB"/>
    <w:rsid w:val="00BD1CA3"/>
    <w:rsid w:val="00BD7B63"/>
    <w:rsid w:val="00BE229A"/>
    <w:rsid w:val="00C0109B"/>
    <w:rsid w:val="00C22295"/>
    <w:rsid w:val="00C3652A"/>
    <w:rsid w:val="00C512F2"/>
    <w:rsid w:val="00C77AB2"/>
    <w:rsid w:val="00C97ABD"/>
    <w:rsid w:val="00CA719F"/>
    <w:rsid w:val="00CC67F8"/>
    <w:rsid w:val="00CD49B9"/>
    <w:rsid w:val="00CE1D50"/>
    <w:rsid w:val="00D04943"/>
    <w:rsid w:val="00D15F9B"/>
    <w:rsid w:val="00D40C65"/>
    <w:rsid w:val="00D45B66"/>
    <w:rsid w:val="00D83C46"/>
    <w:rsid w:val="00D901FA"/>
    <w:rsid w:val="00DA24D7"/>
    <w:rsid w:val="00DB768A"/>
    <w:rsid w:val="00DC1A8D"/>
    <w:rsid w:val="00DC3363"/>
    <w:rsid w:val="00DC4926"/>
    <w:rsid w:val="00DC7C6A"/>
    <w:rsid w:val="00DE5597"/>
    <w:rsid w:val="00E02026"/>
    <w:rsid w:val="00E16BF0"/>
    <w:rsid w:val="00E51165"/>
    <w:rsid w:val="00E62AF2"/>
    <w:rsid w:val="00E65959"/>
    <w:rsid w:val="00EF171C"/>
    <w:rsid w:val="00EF6232"/>
    <w:rsid w:val="00F10C19"/>
    <w:rsid w:val="00F32A3A"/>
    <w:rsid w:val="00F734CF"/>
    <w:rsid w:val="00F85D1A"/>
    <w:rsid w:val="00F91E19"/>
    <w:rsid w:val="00FD76B0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6110E"/>
  <w15:docId w15:val="{024AE4B9-09B2-44BC-A121-C69DB05C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F8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7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F8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F8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CC6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F8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CC67F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67F8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C67F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7F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7F8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7F8"/>
    <w:rPr>
      <w:rFonts w:ascii="Calibri" w:eastAsia="Calibri" w:hAnsi="Calibri" w:cs="Cordia New"/>
      <w:b/>
      <w:bCs/>
      <w:sz w:val="20"/>
      <w:szCs w:val="25"/>
    </w:rPr>
  </w:style>
  <w:style w:type="paragraph" w:styleId="NoSpacing">
    <w:name w:val="No Spacing"/>
    <w:uiPriority w:val="1"/>
    <w:qFormat/>
    <w:rsid w:val="00CC67F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">
    <w:name w:val="ท้ายกระดาษ อักขระ"/>
    <w:basedOn w:val="DefaultParagraphFont"/>
    <w:uiPriority w:val="99"/>
    <w:rsid w:val="000B7718"/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1E2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6F094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1D50"/>
    <w:rPr>
      <w:i/>
      <w:iCs/>
    </w:rPr>
  </w:style>
  <w:style w:type="paragraph" w:customStyle="1" w:styleId="Preformatted">
    <w:name w:val="Preformatted"/>
    <w:basedOn w:val="Normal"/>
    <w:rsid w:val="0070561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Angsana New"/>
      <w:snapToGrid w:val="0"/>
      <w:sz w:val="20"/>
      <w:szCs w:val="20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DR MR</cp:lastModifiedBy>
  <cp:revision>2</cp:revision>
  <cp:lastPrinted>2015-11-05T03:26:00Z</cp:lastPrinted>
  <dcterms:created xsi:type="dcterms:W3CDTF">2023-09-17T10:00:00Z</dcterms:created>
  <dcterms:modified xsi:type="dcterms:W3CDTF">2023-09-17T10:00:00Z</dcterms:modified>
</cp:coreProperties>
</file>